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067" w:rsidRPr="00E90067" w:rsidRDefault="00E90067" w:rsidP="00E90067">
      <w:pPr>
        <w:shd w:val="clear" w:color="auto" w:fill="FFFFFF"/>
        <w:spacing w:before="240" w:after="120" w:line="240" w:lineRule="auto"/>
        <w:outlineLvl w:val="2"/>
        <w:rPr>
          <w:rFonts w:ascii="Trebuchet MS" w:eastAsia="Times New Roman" w:hAnsi="Trebuchet MS" w:cs="Times New Roman"/>
          <w:color w:val="28728B"/>
          <w:sz w:val="29"/>
          <w:szCs w:val="29"/>
        </w:rPr>
      </w:pPr>
      <w:r w:rsidRPr="00E90067">
        <w:rPr>
          <w:rFonts w:ascii="Trebuchet MS" w:eastAsia="Times New Roman" w:hAnsi="Trebuchet MS" w:cs="Times New Roman"/>
          <w:color w:val="28728B"/>
          <w:sz w:val="29"/>
          <w:szCs w:val="29"/>
        </w:rPr>
        <w:t>Men’s Wear </w:t>
      </w:r>
    </w:p>
    <w:p w:rsidR="00E90067" w:rsidRPr="00E90067" w:rsidRDefault="00E90067" w:rsidP="00E90067">
      <w:pPr>
        <w:shd w:val="clear" w:color="auto" w:fill="FFFFFF"/>
        <w:spacing w:after="75" w:line="360" w:lineRule="atLeast"/>
        <w:rPr>
          <w:rFonts w:ascii="Georgia" w:eastAsia="Times New Roman" w:hAnsi="Georgia" w:cs="Times New Roman"/>
          <w:color w:val="2B1E1B"/>
          <w:sz w:val="20"/>
          <w:szCs w:val="20"/>
        </w:rPr>
      </w:pPr>
      <w:r w:rsidRPr="00E90067">
        <w:rPr>
          <w:rFonts w:ascii="Georgia" w:eastAsia="Times New Roman" w:hAnsi="Georgia" w:cs="Times New Roman"/>
          <w:noProof/>
          <w:color w:val="0000FF"/>
          <w:sz w:val="20"/>
          <w:szCs w:val="20"/>
        </w:rPr>
        <w:drawing>
          <wp:inline distT="0" distB="0" distL="0" distR="0" wp14:anchorId="7CA546DF" wp14:editId="5899EC87">
            <wp:extent cx="2286000" cy="3048000"/>
            <wp:effectExtent l="0" t="0" r="0" b="0"/>
            <wp:docPr id="1" name="Picture 1" descr="https://sites.google.com/site/exploringtheuae/_/rsrc/1295618628137/presentation/culture/traditional-wear/dishdash.jpg?height=320&amp;width=24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exploringtheuae/_/rsrc/1295618628137/presentation/culture/traditional-wear/dishdash.jpg?height=320&amp;width=240">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DF77D7" w:rsidRDefault="00E90067" w:rsidP="00E90067">
      <w:pPr>
        <w:rPr>
          <w:rFonts w:ascii="Georgia" w:eastAsia="Times New Roman" w:hAnsi="Georgia" w:cs="Times New Roman"/>
          <w:color w:val="2B1E1B"/>
          <w:sz w:val="20"/>
          <w:szCs w:val="20"/>
          <w:shd w:val="clear" w:color="auto" w:fill="FFFFFF"/>
        </w:rPr>
      </w:pPr>
      <w:r w:rsidRPr="00E90067">
        <w:rPr>
          <w:rFonts w:ascii="Georgia" w:eastAsia="Times New Roman" w:hAnsi="Georgia" w:cs="Times New Roman"/>
          <w:color w:val="2B1E1B"/>
          <w:sz w:val="20"/>
          <w:szCs w:val="20"/>
          <w:shd w:val="clear" w:color="auto" w:fill="FFFFFF"/>
        </w:rPr>
        <w:t>Men wear the </w:t>
      </w:r>
      <w:proofErr w:type="spellStart"/>
      <w:r w:rsidRPr="00E90067">
        <w:rPr>
          <w:rFonts w:ascii="Georgia" w:eastAsia="Times New Roman" w:hAnsi="Georgia" w:cs="Times New Roman"/>
          <w:b/>
          <w:bCs/>
          <w:color w:val="2B1E1B"/>
          <w:sz w:val="20"/>
          <w:szCs w:val="20"/>
          <w:shd w:val="clear" w:color="auto" w:fill="FFFFFF"/>
        </w:rPr>
        <w:t>dishdash</w:t>
      </w:r>
      <w:proofErr w:type="spellEnd"/>
      <w:r w:rsidRPr="00E90067">
        <w:rPr>
          <w:rFonts w:ascii="Georgia" w:eastAsia="Times New Roman" w:hAnsi="Georgia" w:cs="Times New Roman"/>
          <w:color w:val="2B1E1B"/>
          <w:sz w:val="20"/>
          <w:szCs w:val="20"/>
          <w:shd w:val="clear" w:color="auto" w:fill="FFFFFF"/>
        </w:rPr>
        <w:t> also referred to as </w:t>
      </w:r>
      <w:r w:rsidRPr="00E90067">
        <w:rPr>
          <w:rFonts w:ascii="Georgia" w:eastAsia="Times New Roman" w:hAnsi="Georgia" w:cs="Times New Roman"/>
          <w:b/>
          <w:bCs/>
          <w:color w:val="2B1E1B"/>
          <w:sz w:val="20"/>
          <w:szCs w:val="20"/>
          <w:shd w:val="clear" w:color="auto" w:fill="FFFFFF"/>
        </w:rPr>
        <w:t>dish-</w:t>
      </w:r>
      <w:proofErr w:type="spellStart"/>
      <w:r w:rsidRPr="00E90067">
        <w:rPr>
          <w:rFonts w:ascii="Georgia" w:eastAsia="Times New Roman" w:hAnsi="Georgia" w:cs="Times New Roman"/>
          <w:b/>
          <w:bCs/>
          <w:color w:val="2B1E1B"/>
          <w:sz w:val="20"/>
          <w:szCs w:val="20"/>
          <w:shd w:val="clear" w:color="auto" w:fill="FFFFFF"/>
        </w:rPr>
        <w:t>dasha</w:t>
      </w:r>
      <w:proofErr w:type="spellEnd"/>
      <w:r w:rsidRPr="00E90067">
        <w:rPr>
          <w:rFonts w:ascii="Georgia" w:eastAsia="Times New Roman" w:hAnsi="Georgia" w:cs="Times New Roman"/>
          <w:color w:val="2B1E1B"/>
          <w:sz w:val="20"/>
          <w:szCs w:val="20"/>
          <w:shd w:val="clear" w:color="auto" w:fill="FFFFFF"/>
        </w:rPr>
        <w:t> or even </w:t>
      </w:r>
      <w:proofErr w:type="spellStart"/>
      <w:r w:rsidRPr="00E90067">
        <w:rPr>
          <w:rFonts w:ascii="Georgia" w:eastAsia="Times New Roman" w:hAnsi="Georgia" w:cs="Times New Roman"/>
          <w:b/>
          <w:bCs/>
          <w:color w:val="2B1E1B"/>
          <w:sz w:val="20"/>
          <w:szCs w:val="20"/>
          <w:shd w:val="clear" w:color="auto" w:fill="FFFFFF"/>
        </w:rPr>
        <w:t>gandoora</w:t>
      </w:r>
      <w:proofErr w:type="spellEnd"/>
      <w:r w:rsidRPr="00E90067">
        <w:rPr>
          <w:rFonts w:ascii="Georgia" w:eastAsia="Times New Roman" w:hAnsi="Georgia" w:cs="Times New Roman"/>
          <w:color w:val="2B1E1B"/>
          <w:sz w:val="20"/>
          <w:szCs w:val="20"/>
          <w:shd w:val="clear" w:color="auto" w:fill="FFFFFF"/>
        </w:rPr>
        <w:t>, </w:t>
      </w:r>
      <w:proofErr w:type="spellStart"/>
      <w:r w:rsidRPr="00E90067">
        <w:rPr>
          <w:rFonts w:ascii="Georgia" w:eastAsia="Times New Roman" w:hAnsi="Georgia" w:cs="Times New Roman"/>
          <w:b/>
          <w:bCs/>
          <w:color w:val="2B1E1B"/>
          <w:sz w:val="20"/>
          <w:szCs w:val="20"/>
          <w:shd w:val="clear" w:color="auto" w:fill="FFFFFF"/>
        </w:rPr>
        <w:t>gandurah</w:t>
      </w:r>
      <w:proofErr w:type="spellEnd"/>
      <w:r w:rsidRPr="00E90067">
        <w:rPr>
          <w:rFonts w:ascii="Georgia" w:eastAsia="Times New Roman" w:hAnsi="Georgia" w:cs="Times New Roman"/>
          <w:color w:val="2B1E1B"/>
          <w:sz w:val="20"/>
          <w:szCs w:val="20"/>
          <w:shd w:val="clear" w:color="auto" w:fill="FFFFFF"/>
        </w:rPr>
        <w:t> or even</w:t>
      </w:r>
      <w:r w:rsidRPr="00E90067">
        <w:rPr>
          <w:rFonts w:ascii="Georgia" w:eastAsia="Times New Roman" w:hAnsi="Georgia" w:cs="Times New Roman"/>
          <w:b/>
          <w:bCs/>
          <w:color w:val="2B1E1B"/>
          <w:sz w:val="20"/>
          <w:szCs w:val="20"/>
          <w:shd w:val="clear" w:color="auto" w:fill="FFFFFF"/>
        </w:rPr>
        <w:t> </w:t>
      </w:r>
      <w:proofErr w:type="spellStart"/>
      <w:r w:rsidRPr="00E90067">
        <w:rPr>
          <w:rFonts w:ascii="Georgia" w:eastAsia="Times New Roman" w:hAnsi="Georgia" w:cs="Times New Roman"/>
          <w:b/>
          <w:bCs/>
          <w:color w:val="2B1E1B"/>
          <w:sz w:val="20"/>
          <w:szCs w:val="20"/>
          <w:shd w:val="clear" w:color="auto" w:fill="FFFFFF"/>
        </w:rPr>
        <w:t>tawb</w:t>
      </w:r>
      <w:proofErr w:type="spellEnd"/>
      <w:r w:rsidRPr="00E90067">
        <w:rPr>
          <w:rFonts w:ascii="Georgia" w:eastAsia="Times New Roman" w:hAnsi="Georgia" w:cs="Times New Roman"/>
          <w:color w:val="2B1E1B"/>
          <w:sz w:val="20"/>
          <w:szCs w:val="20"/>
          <w:shd w:val="clear" w:color="auto" w:fill="FFFFFF"/>
        </w:rPr>
        <w:t> or </w:t>
      </w:r>
      <w:proofErr w:type="spellStart"/>
      <w:r w:rsidRPr="00E90067">
        <w:rPr>
          <w:rFonts w:ascii="Georgia" w:eastAsia="Times New Roman" w:hAnsi="Georgia" w:cs="Times New Roman"/>
          <w:b/>
          <w:bCs/>
          <w:color w:val="2B1E1B"/>
          <w:sz w:val="20"/>
          <w:szCs w:val="20"/>
          <w:shd w:val="clear" w:color="auto" w:fill="FFFFFF"/>
        </w:rPr>
        <w:t>taub</w:t>
      </w:r>
      <w:proofErr w:type="spellEnd"/>
      <w:r w:rsidRPr="00E90067">
        <w:rPr>
          <w:rFonts w:ascii="Georgia" w:eastAsia="Times New Roman" w:hAnsi="Georgia" w:cs="Times New Roman"/>
          <w:color w:val="2B1E1B"/>
          <w:sz w:val="20"/>
          <w:szCs w:val="20"/>
          <w:shd w:val="clear" w:color="auto" w:fill="FFFFFF"/>
        </w:rPr>
        <w:t> (long white robe) and the headscarf (</w:t>
      </w:r>
      <w:proofErr w:type="spellStart"/>
      <w:r w:rsidRPr="00E90067">
        <w:rPr>
          <w:rFonts w:ascii="Georgia" w:eastAsia="Times New Roman" w:hAnsi="Georgia" w:cs="Times New Roman"/>
          <w:b/>
          <w:bCs/>
          <w:color w:val="2B1E1B"/>
          <w:sz w:val="20"/>
          <w:szCs w:val="20"/>
          <w:shd w:val="clear" w:color="auto" w:fill="FFFFFF"/>
        </w:rPr>
        <w:t>keffiyeh</w:t>
      </w:r>
      <w:proofErr w:type="spellEnd"/>
      <w:r w:rsidRPr="00E90067">
        <w:rPr>
          <w:rFonts w:ascii="Georgia" w:eastAsia="Times New Roman" w:hAnsi="Georgia" w:cs="Times New Roman"/>
          <w:color w:val="2B1E1B"/>
          <w:sz w:val="20"/>
          <w:szCs w:val="20"/>
          <w:shd w:val="clear" w:color="auto" w:fill="FFFFFF"/>
        </w:rPr>
        <w:t>). </w:t>
      </w:r>
      <w:r w:rsidRPr="00E90067">
        <w:rPr>
          <w:rFonts w:ascii="Georgia" w:eastAsia="Times New Roman" w:hAnsi="Georgia" w:cs="Times New Roman"/>
          <w:i/>
          <w:iCs/>
          <w:color w:val="2B1E1B"/>
          <w:sz w:val="20"/>
          <w:szCs w:val="20"/>
          <w:shd w:val="clear" w:color="auto" w:fill="FFFFFF"/>
        </w:rPr>
        <w:t xml:space="preserve">(Pictured: two </w:t>
      </w:r>
      <w:proofErr w:type="spellStart"/>
      <w:r w:rsidRPr="00E90067">
        <w:rPr>
          <w:rFonts w:ascii="Georgia" w:eastAsia="Times New Roman" w:hAnsi="Georgia" w:cs="Times New Roman"/>
          <w:i/>
          <w:iCs/>
          <w:color w:val="2B1E1B"/>
          <w:sz w:val="20"/>
          <w:szCs w:val="20"/>
          <w:shd w:val="clear" w:color="auto" w:fill="FFFFFF"/>
        </w:rPr>
        <w:t>emiraties</w:t>
      </w:r>
      <w:proofErr w:type="spellEnd"/>
      <w:r w:rsidRPr="00E90067">
        <w:rPr>
          <w:rFonts w:ascii="Georgia" w:eastAsia="Times New Roman" w:hAnsi="Georgia" w:cs="Times New Roman"/>
          <w:i/>
          <w:iCs/>
          <w:color w:val="2B1E1B"/>
          <w:sz w:val="20"/>
          <w:szCs w:val="20"/>
          <w:shd w:val="clear" w:color="auto" w:fill="FFFFFF"/>
        </w:rPr>
        <w:t xml:space="preserve"> in traditional clothing) </w:t>
      </w:r>
      <w:r w:rsidRPr="00E90067">
        <w:rPr>
          <w:rFonts w:ascii="Georgia" w:eastAsia="Times New Roman" w:hAnsi="Georgia" w:cs="Times New Roman"/>
          <w:color w:val="2B1E1B"/>
          <w:sz w:val="20"/>
          <w:szCs w:val="20"/>
        </w:rPr>
        <w:br/>
      </w:r>
      <w:r w:rsidRPr="00E90067">
        <w:rPr>
          <w:rFonts w:ascii="Georgia" w:eastAsia="Times New Roman" w:hAnsi="Georgia" w:cs="Times New Roman"/>
          <w:color w:val="2B1E1B"/>
          <w:sz w:val="20"/>
          <w:szCs w:val="20"/>
        </w:rPr>
        <w:br/>
      </w:r>
      <w:r w:rsidRPr="00E90067">
        <w:rPr>
          <w:rFonts w:ascii="Georgia" w:eastAsia="Times New Roman" w:hAnsi="Georgia" w:cs="Times New Roman"/>
          <w:color w:val="2B1E1B"/>
          <w:sz w:val="20"/>
          <w:szCs w:val="20"/>
          <w:shd w:val="clear" w:color="auto" w:fill="FFFFFF"/>
        </w:rPr>
        <w:t xml:space="preserve">The UAE traditional </w:t>
      </w:r>
      <w:proofErr w:type="spellStart"/>
      <w:r w:rsidRPr="00E90067">
        <w:rPr>
          <w:rFonts w:ascii="Georgia" w:eastAsia="Times New Roman" w:hAnsi="Georgia" w:cs="Times New Roman"/>
          <w:color w:val="2B1E1B"/>
          <w:sz w:val="20"/>
          <w:szCs w:val="20"/>
          <w:shd w:val="clear" w:color="auto" w:fill="FFFFFF"/>
        </w:rPr>
        <w:t>Keffiyeh</w:t>
      </w:r>
      <w:proofErr w:type="spellEnd"/>
      <w:r w:rsidRPr="00E90067">
        <w:rPr>
          <w:rFonts w:ascii="Georgia" w:eastAsia="Times New Roman" w:hAnsi="Georgia" w:cs="Times New Roman"/>
          <w:color w:val="2B1E1B"/>
          <w:sz w:val="20"/>
          <w:szCs w:val="20"/>
          <w:shd w:val="clear" w:color="auto" w:fill="FFFFFF"/>
        </w:rPr>
        <w:t xml:space="preserve"> is white and is held in place by the </w:t>
      </w:r>
      <w:proofErr w:type="spellStart"/>
      <w:r w:rsidRPr="00E90067">
        <w:rPr>
          <w:rFonts w:ascii="Georgia" w:eastAsia="Times New Roman" w:hAnsi="Georgia" w:cs="Times New Roman"/>
          <w:b/>
          <w:bCs/>
          <w:color w:val="2B1E1B"/>
          <w:sz w:val="20"/>
          <w:szCs w:val="20"/>
          <w:shd w:val="clear" w:color="auto" w:fill="FFFFFF"/>
        </w:rPr>
        <w:t>agal</w:t>
      </w:r>
      <w:proofErr w:type="spellEnd"/>
      <w:r w:rsidRPr="00E90067">
        <w:rPr>
          <w:rFonts w:ascii="Georgia" w:eastAsia="Times New Roman" w:hAnsi="Georgia" w:cs="Times New Roman"/>
          <w:color w:val="2B1E1B"/>
          <w:sz w:val="20"/>
          <w:szCs w:val="20"/>
          <w:shd w:val="clear" w:color="auto" w:fill="FFFFFF"/>
        </w:rPr>
        <w:t xml:space="preserve"> (for which the </w:t>
      </w:r>
      <w:proofErr w:type="spellStart"/>
      <w:r w:rsidRPr="00E90067">
        <w:rPr>
          <w:rFonts w:ascii="Georgia" w:eastAsia="Times New Roman" w:hAnsi="Georgia" w:cs="Times New Roman"/>
          <w:color w:val="2B1E1B"/>
          <w:sz w:val="20"/>
          <w:szCs w:val="20"/>
          <w:shd w:val="clear" w:color="auto" w:fill="FFFFFF"/>
        </w:rPr>
        <w:t>pluriel</w:t>
      </w:r>
      <w:proofErr w:type="spellEnd"/>
      <w:r w:rsidRPr="00E90067">
        <w:rPr>
          <w:rFonts w:ascii="Georgia" w:eastAsia="Times New Roman" w:hAnsi="Georgia" w:cs="Times New Roman"/>
          <w:color w:val="2B1E1B"/>
          <w:sz w:val="20"/>
          <w:szCs w:val="20"/>
          <w:shd w:val="clear" w:color="auto" w:fill="FFFFFF"/>
        </w:rPr>
        <w:t xml:space="preserve"> is </w:t>
      </w:r>
      <w:proofErr w:type="spellStart"/>
      <w:r w:rsidRPr="00E90067">
        <w:rPr>
          <w:rFonts w:ascii="Georgia" w:eastAsia="Times New Roman" w:hAnsi="Georgia" w:cs="Times New Roman"/>
          <w:b/>
          <w:bCs/>
          <w:color w:val="2B1E1B"/>
          <w:sz w:val="20"/>
          <w:szCs w:val="20"/>
          <w:shd w:val="clear" w:color="auto" w:fill="FFFFFF"/>
        </w:rPr>
        <w:t>aghals</w:t>
      </w:r>
      <w:proofErr w:type="spellEnd"/>
      <w:r w:rsidRPr="00E90067">
        <w:rPr>
          <w:rFonts w:ascii="Georgia" w:eastAsia="Times New Roman" w:hAnsi="Georgia" w:cs="Times New Roman"/>
          <w:color w:val="2B1E1B"/>
          <w:sz w:val="20"/>
          <w:szCs w:val="20"/>
          <w:shd w:val="clear" w:color="auto" w:fill="FFFFFF"/>
        </w:rPr>
        <w:t xml:space="preserve">) which resembles a sort of black heavy duty hosepipe. The </w:t>
      </w:r>
      <w:proofErr w:type="spellStart"/>
      <w:r w:rsidRPr="00E90067">
        <w:rPr>
          <w:rFonts w:ascii="Georgia" w:eastAsia="Times New Roman" w:hAnsi="Georgia" w:cs="Times New Roman"/>
          <w:color w:val="2B1E1B"/>
          <w:sz w:val="20"/>
          <w:szCs w:val="20"/>
          <w:shd w:val="clear" w:color="auto" w:fill="FFFFFF"/>
        </w:rPr>
        <w:t>keffiyehs</w:t>
      </w:r>
      <w:proofErr w:type="spellEnd"/>
      <w:r w:rsidRPr="00E90067">
        <w:rPr>
          <w:rFonts w:ascii="Georgia" w:eastAsia="Times New Roman" w:hAnsi="Georgia" w:cs="Times New Roman"/>
          <w:color w:val="2B1E1B"/>
          <w:sz w:val="20"/>
          <w:szCs w:val="20"/>
          <w:shd w:val="clear" w:color="auto" w:fill="FFFFFF"/>
        </w:rPr>
        <w:t xml:space="preserve"> worn in the </w:t>
      </w:r>
      <w:proofErr w:type="spellStart"/>
      <w:r w:rsidRPr="00E90067">
        <w:rPr>
          <w:rFonts w:ascii="Georgia" w:eastAsia="Times New Roman" w:hAnsi="Georgia" w:cs="Times New Roman"/>
          <w:color w:val="2B1E1B"/>
          <w:sz w:val="20"/>
          <w:szCs w:val="20"/>
          <w:shd w:val="clear" w:color="auto" w:fill="FFFFFF"/>
        </w:rPr>
        <w:t>neighbouring</w:t>
      </w:r>
      <w:proofErr w:type="spellEnd"/>
      <w:r w:rsidRPr="00E90067">
        <w:rPr>
          <w:rFonts w:ascii="Georgia" w:eastAsia="Times New Roman" w:hAnsi="Georgia" w:cs="Times New Roman"/>
          <w:color w:val="2B1E1B"/>
          <w:sz w:val="20"/>
          <w:szCs w:val="20"/>
          <w:shd w:val="clear" w:color="auto" w:fill="FFFFFF"/>
        </w:rPr>
        <w:t xml:space="preserve"> countries are not necessarily white and each Bedouin tribe will have its own </w:t>
      </w:r>
      <w:proofErr w:type="spellStart"/>
      <w:r w:rsidRPr="00E90067">
        <w:rPr>
          <w:rFonts w:ascii="Georgia" w:eastAsia="Times New Roman" w:hAnsi="Georgia" w:cs="Times New Roman"/>
          <w:color w:val="2B1E1B"/>
          <w:sz w:val="20"/>
          <w:szCs w:val="20"/>
          <w:shd w:val="clear" w:color="auto" w:fill="FFFFFF"/>
        </w:rPr>
        <w:t>colours</w:t>
      </w:r>
      <w:proofErr w:type="spellEnd"/>
      <w:r w:rsidRPr="00E90067">
        <w:rPr>
          <w:rFonts w:ascii="Georgia" w:eastAsia="Times New Roman" w:hAnsi="Georgia" w:cs="Times New Roman"/>
          <w:color w:val="2B1E1B"/>
          <w:sz w:val="20"/>
          <w:szCs w:val="20"/>
          <w:shd w:val="clear" w:color="auto" w:fill="FFFFFF"/>
        </w:rPr>
        <w:t xml:space="preserve">. The younger </w:t>
      </w:r>
      <w:proofErr w:type="spellStart"/>
      <w:r w:rsidRPr="00E90067">
        <w:rPr>
          <w:rFonts w:ascii="Georgia" w:eastAsia="Times New Roman" w:hAnsi="Georgia" w:cs="Times New Roman"/>
          <w:color w:val="2B1E1B"/>
          <w:sz w:val="20"/>
          <w:szCs w:val="20"/>
          <w:shd w:val="clear" w:color="auto" w:fill="FFFFFF"/>
        </w:rPr>
        <w:t>emiraties</w:t>
      </w:r>
      <w:proofErr w:type="spellEnd"/>
      <w:r w:rsidRPr="00E90067">
        <w:rPr>
          <w:rFonts w:ascii="Georgia" w:eastAsia="Times New Roman" w:hAnsi="Georgia" w:cs="Times New Roman"/>
          <w:color w:val="2B1E1B"/>
          <w:sz w:val="20"/>
          <w:szCs w:val="20"/>
          <w:shd w:val="clear" w:color="auto" w:fill="FFFFFF"/>
        </w:rPr>
        <w:t xml:space="preserve"> prefer to wear red and white </w:t>
      </w:r>
      <w:proofErr w:type="spellStart"/>
      <w:r w:rsidRPr="00E90067">
        <w:rPr>
          <w:rFonts w:ascii="Georgia" w:eastAsia="Times New Roman" w:hAnsi="Georgia" w:cs="Times New Roman"/>
          <w:color w:val="2B1E1B"/>
          <w:sz w:val="20"/>
          <w:szCs w:val="20"/>
          <w:shd w:val="clear" w:color="auto" w:fill="FFFFFF"/>
        </w:rPr>
        <w:t>keffiyehs</w:t>
      </w:r>
      <w:proofErr w:type="spellEnd"/>
      <w:r w:rsidRPr="00E90067">
        <w:rPr>
          <w:rFonts w:ascii="Georgia" w:eastAsia="Times New Roman" w:hAnsi="Georgia" w:cs="Times New Roman"/>
          <w:color w:val="2B1E1B"/>
          <w:sz w:val="20"/>
          <w:szCs w:val="20"/>
          <w:shd w:val="clear" w:color="auto" w:fill="FFFFFF"/>
        </w:rPr>
        <w:t xml:space="preserve"> like the one worn by the Yasser Arafat and tie it round their head to avoid having to wear the </w:t>
      </w:r>
      <w:proofErr w:type="spellStart"/>
      <w:r w:rsidRPr="00E90067">
        <w:rPr>
          <w:rFonts w:ascii="Georgia" w:eastAsia="Times New Roman" w:hAnsi="Georgia" w:cs="Times New Roman"/>
          <w:color w:val="2B1E1B"/>
          <w:sz w:val="20"/>
          <w:szCs w:val="20"/>
          <w:shd w:val="clear" w:color="auto" w:fill="FFFFFF"/>
        </w:rPr>
        <w:t>agal</w:t>
      </w:r>
      <w:proofErr w:type="spellEnd"/>
      <w:r w:rsidRPr="00E90067">
        <w:rPr>
          <w:rFonts w:ascii="Georgia" w:eastAsia="Times New Roman" w:hAnsi="Georgia" w:cs="Times New Roman"/>
          <w:color w:val="2B1E1B"/>
          <w:sz w:val="20"/>
          <w:szCs w:val="20"/>
          <w:shd w:val="clear" w:color="auto" w:fill="FFFFFF"/>
        </w:rPr>
        <w:t xml:space="preserve">. Just like with the women’s </w:t>
      </w:r>
      <w:proofErr w:type="spellStart"/>
      <w:r w:rsidRPr="00E90067">
        <w:rPr>
          <w:rFonts w:ascii="Georgia" w:eastAsia="Times New Roman" w:hAnsi="Georgia" w:cs="Times New Roman"/>
          <w:color w:val="2B1E1B"/>
          <w:sz w:val="20"/>
          <w:szCs w:val="20"/>
          <w:shd w:val="clear" w:color="auto" w:fill="FFFFFF"/>
        </w:rPr>
        <w:t>abaya</w:t>
      </w:r>
      <w:proofErr w:type="spellEnd"/>
      <w:r w:rsidRPr="00E90067">
        <w:rPr>
          <w:rFonts w:ascii="Georgia" w:eastAsia="Times New Roman" w:hAnsi="Georgia" w:cs="Times New Roman"/>
          <w:color w:val="2B1E1B"/>
          <w:sz w:val="20"/>
          <w:szCs w:val="20"/>
          <w:shd w:val="clear" w:color="auto" w:fill="FFFFFF"/>
        </w:rPr>
        <w:t xml:space="preserve">, the </w:t>
      </w:r>
      <w:proofErr w:type="spellStart"/>
      <w:r w:rsidRPr="00E90067">
        <w:rPr>
          <w:rFonts w:ascii="Georgia" w:eastAsia="Times New Roman" w:hAnsi="Georgia" w:cs="Times New Roman"/>
          <w:color w:val="2B1E1B"/>
          <w:sz w:val="20"/>
          <w:szCs w:val="20"/>
          <w:shd w:val="clear" w:color="auto" w:fill="FFFFFF"/>
        </w:rPr>
        <w:t>dishdash</w:t>
      </w:r>
      <w:proofErr w:type="spellEnd"/>
      <w:r w:rsidRPr="00E90067">
        <w:rPr>
          <w:rFonts w:ascii="Georgia" w:eastAsia="Times New Roman" w:hAnsi="Georgia" w:cs="Times New Roman"/>
          <w:color w:val="2B1E1B"/>
          <w:sz w:val="20"/>
          <w:szCs w:val="20"/>
          <w:shd w:val="clear" w:color="auto" w:fill="FFFFFF"/>
        </w:rPr>
        <w:t xml:space="preserve"> and </w:t>
      </w:r>
      <w:proofErr w:type="spellStart"/>
      <w:r w:rsidRPr="00E90067">
        <w:rPr>
          <w:rFonts w:ascii="Georgia" w:eastAsia="Times New Roman" w:hAnsi="Georgia" w:cs="Times New Roman"/>
          <w:color w:val="2B1E1B"/>
          <w:sz w:val="20"/>
          <w:szCs w:val="20"/>
          <w:shd w:val="clear" w:color="auto" w:fill="FFFFFF"/>
        </w:rPr>
        <w:t>keffiyehs</w:t>
      </w:r>
      <w:proofErr w:type="spellEnd"/>
      <w:r w:rsidRPr="00E90067">
        <w:rPr>
          <w:rFonts w:ascii="Georgia" w:eastAsia="Times New Roman" w:hAnsi="Georgia" w:cs="Times New Roman"/>
          <w:color w:val="2B1E1B"/>
          <w:sz w:val="20"/>
          <w:szCs w:val="20"/>
          <w:shd w:val="clear" w:color="auto" w:fill="FFFFFF"/>
        </w:rPr>
        <w:t xml:space="preserve"> are often made foreign famous French English or Italian couturiers. </w:t>
      </w:r>
      <w:r w:rsidRPr="00E90067">
        <w:rPr>
          <w:rFonts w:ascii="Georgia" w:eastAsia="Times New Roman" w:hAnsi="Georgia" w:cs="Times New Roman"/>
          <w:color w:val="2B1E1B"/>
          <w:sz w:val="20"/>
          <w:szCs w:val="20"/>
        </w:rPr>
        <w:br/>
      </w:r>
      <w:r w:rsidRPr="00E90067">
        <w:rPr>
          <w:rFonts w:ascii="Georgia" w:eastAsia="Times New Roman" w:hAnsi="Georgia" w:cs="Times New Roman"/>
          <w:color w:val="2B1E1B"/>
          <w:sz w:val="20"/>
          <w:szCs w:val="20"/>
        </w:rPr>
        <w:br/>
      </w:r>
      <w:r w:rsidRPr="00E90067">
        <w:rPr>
          <w:rFonts w:ascii="Georgia" w:eastAsia="Times New Roman" w:hAnsi="Georgia" w:cs="Times New Roman"/>
          <w:b/>
          <w:bCs/>
          <w:color w:val="2B1E1B"/>
          <w:sz w:val="20"/>
          <w:szCs w:val="20"/>
          <w:shd w:val="clear" w:color="auto" w:fill="FFFFFF"/>
        </w:rPr>
        <w:t xml:space="preserve">To wear the </w:t>
      </w:r>
      <w:proofErr w:type="spellStart"/>
      <w:r w:rsidRPr="00E90067">
        <w:rPr>
          <w:rFonts w:ascii="Georgia" w:eastAsia="Times New Roman" w:hAnsi="Georgia" w:cs="Times New Roman"/>
          <w:b/>
          <w:bCs/>
          <w:color w:val="2B1E1B"/>
          <w:sz w:val="20"/>
          <w:szCs w:val="20"/>
          <w:shd w:val="clear" w:color="auto" w:fill="FFFFFF"/>
        </w:rPr>
        <w:t>Keffiyeh</w:t>
      </w:r>
      <w:proofErr w:type="spellEnd"/>
      <w:r w:rsidRPr="00E90067">
        <w:rPr>
          <w:rFonts w:ascii="Georgia" w:eastAsia="Times New Roman" w:hAnsi="Georgia" w:cs="Times New Roman"/>
          <w:b/>
          <w:bCs/>
          <w:color w:val="2B1E1B"/>
          <w:sz w:val="20"/>
          <w:szCs w:val="20"/>
          <w:shd w:val="clear" w:color="auto" w:fill="FFFFFF"/>
        </w:rPr>
        <w:t xml:space="preserve"> the Emirati style</w:t>
      </w:r>
      <w:r w:rsidRPr="00E90067">
        <w:rPr>
          <w:rFonts w:ascii="Georgia" w:eastAsia="Times New Roman" w:hAnsi="Georgia" w:cs="Times New Roman"/>
          <w:color w:val="2B1E1B"/>
          <w:sz w:val="20"/>
          <w:szCs w:val="20"/>
          <w:shd w:val="clear" w:color="auto" w:fill="FFFFFF"/>
        </w:rPr>
        <w:t xml:space="preserve">, all you have to do is fold the headscarf once to make a triangle placing the longer side of the triangle along the forehead leaving the 90˚ corner somewhere towards the top of your back. Then all you have to do is place the </w:t>
      </w:r>
      <w:proofErr w:type="spellStart"/>
      <w:r w:rsidRPr="00E90067">
        <w:rPr>
          <w:rFonts w:ascii="Georgia" w:eastAsia="Times New Roman" w:hAnsi="Georgia" w:cs="Times New Roman"/>
          <w:color w:val="2B1E1B"/>
          <w:sz w:val="20"/>
          <w:szCs w:val="20"/>
          <w:shd w:val="clear" w:color="auto" w:fill="FFFFFF"/>
        </w:rPr>
        <w:t>aghals</w:t>
      </w:r>
      <w:proofErr w:type="spellEnd"/>
      <w:r w:rsidRPr="00E90067">
        <w:rPr>
          <w:rFonts w:ascii="Georgia" w:eastAsia="Times New Roman" w:hAnsi="Georgia" w:cs="Times New Roman"/>
          <w:color w:val="2B1E1B"/>
          <w:sz w:val="20"/>
          <w:szCs w:val="20"/>
          <w:shd w:val="clear" w:color="auto" w:fill="FFFFFF"/>
        </w:rPr>
        <w:t xml:space="preserve"> on top leaving the black chords dangling in your back. </w:t>
      </w:r>
      <w:r w:rsidRPr="00E90067">
        <w:rPr>
          <w:rFonts w:ascii="Georgia" w:eastAsia="Times New Roman" w:hAnsi="Georgia" w:cs="Times New Roman"/>
          <w:color w:val="2B1E1B"/>
          <w:sz w:val="20"/>
          <w:szCs w:val="20"/>
        </w:rPr>
        <w:br/>
      </w:r>
      <w:r w:rsidRPr="00E90067">
        <w:rPr>
          <w:rFonts w:ascii="Georgia" w:eastAsia="Times New Roman" w:hAnsi="Georgia" w:cs="Times New Roman"/>
          <w:color w:val="2B1E1B"/>
          <w:sz w:val="20"/>
          <w:szCs w:val="20"/>
          <w:shd w:val="clear" w:color="auto" w:fill="FFFFFF"/>
        </w:rPr>
        <w:t xml:space="preserve">If you want to wear your </w:t>
      </w:r>
      <w:proofErr w:type="spellStart"/>
      <w:r w:rsidRPr="00E90067">
        <w:rPr>
          <w:rFonts w:ascii="Georgia" w:eastAsia="Times New Roman" w:hAnsi="Georgia" w:cs="Times New Roman"/>
          <w:color w:val="2B1E1B"/>
          <w:sz w:val="20"/>
          <w:szCs w:val="20"/>
          <w:shd w:val="clear" w:color="auto" w:fill="FFFFFF"/>
        </w:rPr>
        <w:t>keffiyeh</w:t>
      </w:r>
      <w:proofErr w:type="spellEnd"/>
      <w:r w:rsidRPr="00E90067">
        <w:rPr>
          <w:rFonts w:ascii="Georgia" w:eastAsia="Times New Roman" w:hAnsi="Georgia" w:cs="Times New Roman"/>
          <w:color w:val="2B1E1B"/>
          <w:sz w:val="20"/>
          <w:szCs w:val="20"/>
          <w:shd w:val="clear" w:color="auto" w:fill="FFFFFF"/>
        </w:rPr>
        <w:t xml:space="preserve"> without using the </w:t>
      </w:r>
      <w:proofErr w:type="spellStart"/>
      <w:r w:rsidRPr="00E90067">
        <w:rPr>
          <w:rFonts w:ascii="Georgia" w:eastAsia="Times New Roman" w:hAnsi="Georgia" w:cs="Times New Roman"/>
          <w:color w:val="2B1E1B"/>
          <w:sz w:val="20"/>
          <w:szCs w:val="20"/>
          <w:shd w:val="clear" w:color="auto" w:fill="FFFFFF"/>
        </w:rPr>
        <w:t>aghals</w:t>
      </w:r>
      <w:proofErr w:type="spellEnd"/>
      <w:r w:rsidRPr="00E90067">
        <w:rPr>
          <w:rFonts w:ascii="Georgia" w:eastAsia="Times New Roman" w:hAnsi="Georgia" w:cs="Times New Roman"/>
          <w:color w:val="2B1E1B"/>
          <w:sz w:val="20"/>
          <w:szCs w:val="20"/>
          <w:shd w:val="clear" w:color="auto" w:fill="FFFFFF"/>
        </w:rPr>
        <w:t xml:space="preserve">, simply make a triangle as described above and use the two small-angled corners to wrap them round your head, starting with the back of the head, and around the forehead to fold it back into the beginning of the loop just behind the ears. Do not use the </w:t>
      </w:r>
      <w:proofErr w:type="spellStart"/>
      <w:r w:rsidRPr="00E90067">
        <w:rPr>
          <w:rFonts w:ascii="Georgia" w:eastAsia="Times New Roman" w:hAnsi="Georgia" w:cs="Times New Roman"/>
          <w:color w:val="2B1E1B"/>
          <w:sz w:val="20"/>
          <w:szCs w:val="20"/>
          <w:shd w:val="clear" w:color="auto" w:fill="FFFFFF"/>
        </w:rPr>
        <w:t>aghals</w:t>
      </w:r>
      <w:proofErr w:type="spellEnd"/>
      <w:r w:rsidRPr="00E90067">
        <w:rPr>
          <w:rFonts w:ascii="Georgia" w:eastAsia="Times New Roman" w:hAnsi="Georgia" w:cs="Times New Roman"/>
          <w:color w:val="2B1E1B"/>
          <w:sz w:val="20"/>
          <w:szCs w:val="20"/>
          <w:shd w:val="clear" w:color="auto" w:fill="FFFFFF"/>
        </w:rPr>
        <w:t xml:space="preserve"> when wearing the </w:t>
      </w:r>
      <w:proofErr w:type="spellStart"/>
      <w:r w:rsidRPr="00E90067">
        <w:rPr>
          <w:rFonts w:ascii="Georgia" w:eastAsia="Times New Roman" w:hAnsi="Georgia" w:cs="Times New Roman"/>
          <w:color w:val="2B1E1B"/>
          <w:sz w:val="20"/>
          <w:szCs w:val="20"/>
          <w:shd w:val="clear" w:color="auto" w:fill="FFFFFF"/>
        </w:rPr>
        <w:t>keffiyehs</w:t>
      </w:r>
      <w:proofErr w:type="spellEnd"/>
      <w:r w:rsidRPr="00E90067">
        <w:rPr>
          <w:rFonts w:ascii="Georgia" w:eastAsia="Times New Roman" w:hAnsi="Georgia" w:cs="Times New Roman"/>
          <w:color w:val="2B1E1B"/>
          <w:sz w:val="20"/>
          <w:szCs w:val="20"/>
          <w:shd w:val="clear" w:color="auto" w:fill="FFFFFF"/>
        </w:rPr>
        <w:t xml:space="preserve"> in this style. </w:t>
      </w:r>
      <w:r w:rsidRPr="00E90067">
        <w:rPr>
          <w:rFonts w:ascii="Georgia" w:eastAsia="Times New Roman" w:hAnsi="Georgia" w:cs="Times New Roman"/>
          <w:color w:val="2B1E1B"/>
          <w:sz w:val="20"/>
          <w:szCs w:val="20"/>
        </w:rPr>
        <w:br/>
      </w:r>
      <w:r w:rsidRPr="00E90067">
        <w:rPr>
          <w:rFonts w:ascii="Georgia" w:eastAsia="Times New Roman" w:hAnsi="Georgia" w:cs="Times New Roman"/>
          <w:color w:val="2B1E1B"/>
          <w:sz w:val="20"/>
          <w:szCs w:val="20"/>
        </w:rPr>
        <w:br/>
      </w:r>
      <w:r w:rsidRPr="00E90067">
        <w:rPr>
          <w:rFonts w:ascii="Georgia" w:eastAsia="Times New Roman" w:hAnsi="Georgia" w:cs="Times New Roman"/>
          <w:color w:val="2B1E1B"/>
          <w:sz w:val="20"/>
          <w:szCs w:val="20"/>
          <w:shd w:val="clear" w:color="auto" w:fill="FFFFFF"/>
        </w:rPr>
        <w:t>All Emiratis aged from 5 or 6 onwards wear this traditional clothing. </w:t>
      </w: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r>
        <w:rPr>
          <w:rFonts w:ascii="Georgia" w:eastAsia="Times New Roman" w:hAnsi="Georgia" w:cs="Times New Roman"/>
          <w:noProof/>
          <w:color w:val="2B1E1B"/>
          <w:sz w:val="20"/>
          <w:szCs w:val="20"/>
          <w:shd w:val="clear" w:color="auto" w:fill="FFFFFF"/>
        </w:rPr>
        <w:lastRenderedPageBreak/>
        <w:drawing>
          <wp:inline distT="0" distB="0" distL="0" distR="0">
            <wp:extent cx="4429125" cy="265988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0046" cy="2660435"/>
                    </a:xfrm>
                    <a:prstGeom prst="rect">
                      <a:avLst/>
                    </a:prstGeom>
                  </pic:spPr>
                </pic:pic>
              </a:graphicData>
            </a:graphic>
          </wp:inline>
        </w:drawing>
      </w: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r>
        <w:rPr>
          <w:rFonts w:ascii="Georgia" w:eastAsia="Times New Roman" w:hAnsi="Georgia" w:cs="Times New Roman"/>
          <w:noProof/>
          <w:color w:val="2B1E1B"/>
          <w:sz w:val="20"/>
          <w:szCs w:val="20"/>
          <w:shd w:val="clear" w:color="auto" w:fill="FFFFFF"/>
        </w:rPr>
        <w:drawing>
          <wp:inline distT="0" distB="0" distL="0" distR="0">
            <wp:extent cx="4171950" cy="31289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4054" cy="3130540"/>
                    </a:xfrm>
                    <a:prstGeom prst="rect">
                      <a:avLst/>
                    </a:prstGeom>
                  </pic:spPr>
                </pic:pic>
              </a:graphicData>
            </a:graphic>
          </wp:inline>
        </w:drawing>
      </w: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r>
        <w:rPr>
          <w:rFonts w:ascii="Georgia" w:eastAsia="Times New Roman" w:hAnsi="Georgia" w:cs="Times New Roman"/>
          <w:noProof/>
          <w:color w:val="2B1E1B"/>
          <w:sz w:val="20"/>
          <w:szCs w:val="20"/>
          <w:shd w:val="clear" w:color="auto" w:fill="FFFFFF"/>
        </w:rPr>
        <w:lastRenderedPageBreak/>
        <w:drawing>
          <wp:inline distT="0" distB="0" distL="0" distR="0">
            <wp:extent cx="3257550" cy="434339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8796" cy="4345060"/>
                    </a:xfrm>
                    <a:prstGeom prst="rect">
                      <a:avLst/>
                    </a:prstGeom>
                  </pic:spPr>
                </pic:pic>
              </a:graphicData>
            </a:graphic>
          </wp:inline>
        </w:drawing>
      </w: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A326B0" w:rsidRPr="00A326B0" w:rsidRDefault="00A326B0" w:rsidP="00A326B0">
      <w:pPr>
        <w:shd w:val="clear" w:color="auto" w:fill="FFFFFF"/>
        <w:spacing w:before="240" w:after="120" w:line="240" w:lineRule="auto"/>
        <w:outlineLvl w:val="2"/>
        <w:rPr>
          <w:rFonts w:ascii="Trebuchet MS" w:eastAsia="Times New Roman" w:hAnsi="Trebuchet MS" w:cs="Times New Roman"/>
          <w:color w:val="28728B"/>
          <w:sz w:val="29"/>
          <w:szCs w:val="29"/>
        </w:rPr>
      </w:pPr>
      <w:r w:rsidRPr="00A326B0">
        <w:rPr>
          <w:rFonts w:ascii="Trebuchet MS" w:eastAsia="Times New Roman" w:hAnsi="Trebuchet MS" w:cs="Times New Roman"/>
          <w:color w:val="28728B"/>
          <w:sz w:val="29"/>
          <w:szCs w:val="29"/>
        </w:rPr>
        <w:lastRenderedPageBreak/>
        <w:t>Women's wear </w:t>
      </w:r>
    </w:p>
    <w:p w:rsidR="00A326B0" w:rsidRPr="00A326B0" w:rsidRDefault="00A326B0" w:rsidP="00A326B0">
      <w:pPr>
        <w:shd w:val="clear" w:color="auto" w:fill="FFFFFF"/>
        <w:spacing w:after="75" w:line="360" w:lineRule="atLeast"/>
        <w:rPr>
          <w:rFonts w:ascii="Georgia" w:eastAsia="Times New Roman" w:hAnsi="Georgia" w:cs="Times New Roman"/>
          <w:color w:val="2B1E1B"/>
          <w:sz w:val="20"/>
          <w:szCs w:val="20"/>
        </w:rPr>
      </w:pPr>
      <w:r w:rsidRPr="00A326B0">
        <w:rPr>
          <w:rFonts w:ascii="Georgia" w:eastAsia="Times New Roman" w:hAnsi="Georgia" w:cs="Times New Roman"/>
          <w:noProof/>
          <w:color w:val="0000FF"/>
          <w:sz w:val="20"/>
          <w:szCs w:val="20"/>
        </w:rPr>
        <w:drawing>
          <wp:inline distT="0" distB="0" distL="0" distR="0" wp14:anchorId="38B4ED22" wp14:editId="75EF0A30">
            <wp:extent cx="3048000" cy="2276475"/>
            <wp:effectExtent l="0" t="0" r="0" b="9525"/>
            <wp:docPr id="6" name="Picture 6" descr="https://sites.google.com/site/exploringtheuae/_/rsrc/1295618582287/presentation/culture/traditional-wear/abaya.jpg?height=239&amp;width=32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exploringtheuae/_/rsrc/1295618582287/presentation/culture/traditional-wear/abaya.jpg?height=239&amp;width=32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E90067" w:rsidRDefault="00A326B0" w:rsidP="00A326B0">
      <w:pPr>
        <w:rPr>
          <w:rFonts w:ascii="Georgia" w:eastAsia="Times New Roman" w:hAnsi="Georgia" w:cs="Times New Roman"/>
          <w:color w:val="2B1E1B"/>
          <w:sz w:val="20"/>
          <w:szCs w:val="20"/>
          <w:shd w:val="clear" w:color="auto" w:fill="FFFFFF"/>
        </w:rPr>
      </w:pPr>
      <w:r w:rsidRPr="00A326B0">
        <w:rPr>
          <w:rFonts w:ascii="Georgia" w:eastAsia="Times New Roman" w:hAnsi="Georgia" w:cs="Times New Roman"/>
          <w:color w:val="2B1E1B"/>
          <w:sz w:val="20"/>
          <w:szCs w:val="20"/>
          <w:shd w:val="clear" w:color="auto" w:fill="FFFFFF"/>
        </w:rPr>
        <w:t>Women wear the </w:t>
      </w:r>
      <w:proofErr w:type="spellStart"/>
      <w:r w:rsidRPr="00A326B0">
        <w:rPr>
          <w:rFonts w:ascii="Georgia" w:eastAsia="Times New Roman" w:hAnsi="Georgia" w:cs="Times New Roman"/>
          <w:b/>
          <w:bCs/>
          <w:color w:val="2B1E1B"/>
          <w:sz w:val="20"/>
          <w:szCs w:val="20"/>
          <w:shd w:val="clear" w:color="auto" w:fill="FFFFFF"/>
        </w:rPr>
        <w:t>abaya</w:t>
      </w:r>
      <w:proofErr w:type="spellEnd"/>
      <w:r w:rsidRPr="00A326B0">
        <w:rPr>
          <w:rFonts w:ascii="Georgia" w:eastAsia="Times New Roman" w:hAnsi="Georgia" w:cs="Times New Roman"/>
          <w:color w:val="2B1E1B"/>
          <w:sz w:val="20"/>
          <w:szCs w:val="20"/>
          <w:shd w:val="clear" w:color="auto" w:fill="FFFFFF"/>
        </w:rPr>
        <w:t>, a long black robe with a </w:t>
      </w:r>
      <w:r w:rsidRPr="00A326B0">
        <w:rPr>
          <w:rFonts w:ascii="Georgia" w:eastAsia="Times New Roman" w:hAnsi="Georgia" w:cs="Times New Roman"/>
          <w:b/>
          <w:bCs/>
          <w:color w:val="2B1E1B"/>
          <w:sz w:val="20"/>
          <w:szCs w:val="20"/>
          <w:shd w:val="clear" w:color="auto" w:fill="FFFFFF"/>
        </w:rPr>
        <w:t>hijab</w:t>
      </w:r>
      <w:r w:rsidRPr="00A326B0">
        <w:rPr>
          <w:rFonts w:ascii="Georgia" w:eastAsia="Times New Roman" w:hAnsi="Georgia" w:cs="Times New Roman"/>
          <w:color w:val="2B1E1B"/>
          <w:sz w:val="20"/>
          <w:szCs w:val="20"/>
          <w:shd w:val="clear" w:color="auto" w:fill="FFFFFF"/>
        </w:rPr>
        <w:t> (the head-scarf which covers the neck and part of the head). Some women may add a </w:t>
      </w:r>
      <w:proofErr w:type="spellStart"/>
      <w:r w:rsidRPr="00A326B0">
        <w:rPr>
          <w:rFonts w:ascii="Georgia" w:eastAsia="Times New Roman" w:hAnsi="Georgia" w:cs="Times New Roman"/>
          <w:b/>
          <w:bCs/>
          <w:color w:val="2B1E1B"/>
          <w:sz w:val="20"/>
          <w:szCs w:val="20"/>
          <w:shd w:val="clear" w:color="auto" w:fill="FFFFFF"/>
        </w:rPr>
        <w:t>niqab</w:t>
      </w:r>
      <w:proofErr w:type="spellEnd"/>
      <w:r w:rsidRPr="00A326B0">
        <w:rPr>
          <w:rFonts w:ascii="Georgia" w:eastAsia="Times New Roman" w:hAnsi="Georgia" w:cs="Times New Roman"/>
          <w:color w:val="2B1E1B"/>
          <w:sz w:val="20"/>
          <w:szCs w:val="20"/>
          <w:shd w:val="clear" w:color="auto" w:fill="FFFFFF"/>
        </w:rPr>
        <w:t> which cover the mouth and nose and only leaves the eyes exposed. Alternatively, some women pull their hijab aver their faces so no part of their face is visible.</w:t>
      </w:r>
      <w:r w:rsidRPr="00A326B0">
        <w:rPr>
          <w:rFonts w:ascii="Georgia" w:eastAsia="Times New Roman" w:hAnsi="Georgia" w:cs="Times New Roman"/>
          <w:i/>
          <w:iCs/>
          <w:color w:val="2B1E1B"/>
          <w:sz w:val="20"/>
          <w:szCs w:val="20"/>
          <w:shd w:val="clear" w:color="auto" w:fill="FFFFFF"/>
        </w:rPr>
        <w:t xml:space="preserve"> (On the picture to the right women wear the </w:t>
      </w:r>
      <w:proofErr w:type="spellStart"/>
      <w:r w:rsidRPr="00A326B0">
        <w:rPr>
          <w:rFonts w:ascii="Georgia" w:eastAsia="Times New Roman" w:hAnsi="Georgia" w:cs="Times New Roman"/>
          <w:i/>
          <w:iCs/>
          <w:color w:val="2B1E1B"/>
          <w:sz w:val="20"/>
          <w:szCs w:val="20"/>
          <w:shd w:val="clear" w:color="auto" w:fill="FFFFFF"/>
        </w:rPr>
        <w:t>abaya</w:t>
      </w:r>
      <w:proofErr w:type="spellEnd"/>
      <w:r w:rsidRPr="00A326B0">
        <w:rPr>
          <w:rFonts w:ascii="Georgia" w:eastAsia="Times New Roman" w:hAnsi="Georgia" w:cs="Times New Roman"/>
          <w:i/>
          <w:iCs/>
          <w:color w:val="2B1E1B"/>
          <w:sz w:val="20"/>
          <w:szCs w:val="20"/>
          <w:shd w:val="clear" w:color="auto" w:fill="FFFFFF"/>
        </w:rPr>
        <w:t xml:space="preserve"> and the hijab in the local Emirati fashion).</w:t>
      </w:r>
      <w:r w:rsidRPr="00A326B0">
        <w:rPr>
          <w:rFonts w:ascii="Georgia" w:eastAsia="Times New Roman" w:hAnsi="Georgia" w:cs="Times New Roman"/>
          <w:color w:val="2B1E1B"/>
          <w:sz w:val="20"/>
          <w:szCs w:val="20"/>
          <w:shd w:val="clear" w:color="auto" w:fill="FFFFFF"/>
        </w:rPr>
        <w:t> </w:t>
      </w:r>
      <w:r w:rsidRPr="00A326B0">
        <w:rPr>
          <w:rFonts w:ascii="Georgia" w:eastAsia="Times New Roman" w:hAnsi="Georgia" w:cs="Times New Roman"/>
          <w:color w:val="2B1E1B"/>
          <w:sz w:val="20"/>
          <w:szCs w:val="20"/>
        </w:rPr>
        <w:br/>
      </w:r>
      <w:r w:rsidRPr="00A326B0">
        <w:rPr>
          <w:rFonts w:ascii="Georgia" w:eastAsia="Times New Roman" w:hAnsi="Georgia" w:cs="Times New Roman"/>
          <w:color w:val="2B1E1B"/>
          <w:sz w:val="20"/>
          <w:szCs w:val="20"/>
        </w:rPr>
        <w:br/>
      </w:r>
      <w:r w:rsidRPr="00A326B0">
        <w:rPr>
          <w:rFonts w:ascii="Georgia" w:eastAsia="Times New Roman" w:hAnsi="Georgia" w:cs="Times New Roman"/>
          <w:color w:val="2B1E1B"/>
          <w:sz w:val="20"/>
          <w:szCs w:val="20"/>
          <w:shd w:val="clear" w:color="auto" w:fill="FFFFFF"/>
        </w:rPr>
        <w:t xml:space="preserve">The </w:t>
      </w:r>
      <w:proofErr w:type="spellStart"/>
      <w:r w:rsidRPr="00A326B0">
        <w:rPr>
          <w:rFonts w:ascii="Georgia" w:eastAsia="Times New Roman" w:hAnsi="Georgia" w:cs="Times New Roman"/>
          <w:color w:val="2B1E1B"/>
          <w:sz w:val="20"/>
          <w:szCs w:val="20"/>
          <w:shd w:val="clear" w:color="auto" w:fill="FFFFFF"/>
        </w:rPr>
        <w:t>abaya</w:t>
      </w:r>
      <w:proofErr w:type="spellEnd"/>
      <w:r w:rsidRPr="00A326B0">
        <w:rPr>
          <w:rFonts w:ascii="Georgia" w:eastAsia="Times New Roman" w:hAnsi="Georgia" w:cs="Times New Roman"/>
          <w:color w:val="2B1E1B"/>
          <w:sz w:val="20"/>
          <w:szCs w:val="20"/>
          <w:shd w:val="clear" w:color="auto" w:fill="FFFFFF"/>
        </w:rPr>
        <w:t xml:space="preserve"> is traditionally completely black but today, you might see some with colorful embroideries around the collar or on the sleeves. Furthermore, these days, the younger generations of Emiratis like to wear fitted </w:t>
      </w:r>
      <w:proofErr w:type="spellStart"/>
      <w:r w:rsidRPr="00A326B0">
        <w:rPr>
          <w:rFonts w:ascii="Georgia" w:eastAsia="Times New Roman" w:hAnsi="Georgia" w:cs="Times New Roman"/>
          <w:color w:val="2B1E1B"/>
          <w:sz w:val="20"/>
          <w:szCs w:val="20"/>
          <w:shd w:val="clear" w:color="auto" w:fill="FFFFFF"/>
        </w:rPr>
        <w:t>abayas</w:t>
      </w:r>
      <w:proofErr w:type="spellEnd"/>
      <w:r w:rsidRPr="00A326B0">
        <w:rPr>
          <w:rFonts w:ascii="Georgia" w:eastAsia="Times New Roman" w:hAnsi="Georgia" w:cs="Times New Roman"/>
          <w:color w:val="2B1E1B"/>
          <w:sz w:val="20"/>
          <w:szCs w:val="20"/>
          <w:shd w:val="clear" w:color="auto" w:fill="FFFFFF"/>
        </w:rPr>
        <w:t xml:space="preserve"> when these were originally designed to hide or prevent from revealing any physical shape. </w:t>
      </w:r>
      <w:r w:rsidRPr="00A326B0">
        <w:rPr>
          <w:rFonts w:ascii="Georgia" w:eastAsia="Times New Roman" w:hAnsi="Georgia" w:cs="Times New Roman"/>
          <w:color w:val="2B1E1B"/>
          <w:sz w:val="20"/>
          <w:szCs w:val="20"/>
        </w:rPr>
        <w:br/>
      </w:r>
      <w:r w:rsidRPr="00A326B0">
        <w:rPr>
          <w:rFonts w:ascii="Georgia" w:eastAsia="Times New Roman" w:hAnsi="Georgia" w:cs="Times New Roman"/>
          <w:color w:val="2B1E1B"/>
          <w:sz w:val="20"/>
          <w:szCs w:val="20"/>
          <w:shd w:val="clear" w:color="auto" w:fill="FFFFFF"/>
        </w:rPr>
        <w:t>All women are all dressed in black which is obviously not the best choice of color considering the extreme temperatures experienced in this part of the world in the summer. This also explains the extravagant air conditioning in public areas. </w:t>
      </w:r>
      <w:r w:rsidRPr="00A326B0">
        <w:rPr>
          <w:rFonts w:ascii="Georgia" w:eastAsia="Times New Roman" w:hAnsi="Georgia" w:cs="Times New Roman"/>
          <w:color w:val="2B1E1B"/>
          <w:sz w:val="20"/>
          <w:szCs w:val="20"/>
        </w:rPr>
        <w:br/>
      </w:r>
      <w:r w:rsidRPr="00A326B0">
        <w:rPr>
          <w:rFonts w:ascii="Georgia" w:eastAsia="Times New Roman" w:hAnsi="Georgia" w:cs="Times New Roman"/>
          <w:color w:val="2B1E1B"/>
          <w:sz w:val="20"/>
          <w:szCs w:val="20"/>
        </w:rPr>
        <w:br/>
      </w:r>
      <w:r w:rsidRPr="00A326B0">
        <w:rPr>
          <w:rFonts w:ascii="Georgia" w:eastAsia="Times New Roman" w:hAnsi="Georgia" w:cs="Times New Roman"/>
          <w:color w:val="2B1E1B"/>
          <w:sz w:val="20"/>
          <w:szCs w:val="20"/>
          <w:shd w:val="clear" w:color="auto" w:fill="FFFFFF"/>
        </w:rPr>
        <w:t xml:space="preserve">On the other hand, they are dressed in an extremely fashionable manner below the </w:t>
      </w:r>
      <w:proofErr w:type="spellStart"/>
      <w:r w:rsidRPr="00A326B0">
        <w:rPr>
          <w:rFonts w:ascii="Georgia" w:eastAsia="Times New Roman" w:hAnsi="Georgia" w:cs="Times New Roman"/>
          <w:color w:val="2B1E1B"/>
          <w:sz w:val="20"/>
          <w:szCs w:val="20"/>
          <w:shd w:val="clear" w:color="auto" w:fill="FFFFFF"/>
        </w:rPr>
        <w:t>abaya</w:t>
      </w:r>
      <w:proofErr w:type="spellEnd"/>
      <w:r w:rsidRPr="00A326B0">
        <w:rPr>
          <w:rFonts w:ascii="Georgia" w:eastAsia="Times New Roman" w:hAnsi="Georgia" w:cs="Times New Roman"/>
          <w:color w:val="2B1E1B"/>
          <w:sz w:val="20"/>
          <w:szCs w:val="20"/>
          <w:shd w:val="clear" w:color="auto" w:fill="FFFFFF"/>
        </w:rPr>
        <w:t xml:space="preserve"> which they remove when solely in the presence of women or when at home. Similarly, their love for fashion is reflected by the fact that Emirati women buy </w:t>
      </w:r>
      <w:proofErr w:type="spellStart"/>
      <w:r w:rsidRPr="00A326B0">
        <w:rPr>
          <w:rFonts w:ascii="Georgia" w:eastAsia="Times New Roman" w:hAnsi="Georgia" w:cs="Times New Roman"/>
          <w:color w:val="2B1E1B"/>
          <w:sz w:val="20"/>
          <w:szCs w:val="20"/>
          <w:shd w:val="clear" w:color="auto" w:fill="FFFFFF"/>
        </w:rPr>
        <w:t>abaya</w:t>
      </w:r>
      <w:proofErr w:type="spellEnd"/>
      <w:r w:rsidRPr="00A326B0">
        <w:rPr>
          <w:rFonts w:ascii="Georgia" w:eastAsia="Times New Roman" w:hAnsi="Georgia" w:cs="Times New Roman"/>
          <w:color w:val="2B1E1B"/>
          <w:sz w:val="20"/>
          <w:szCs w:val="20"/>
          <w:shd w:val="clear" w:color="auto" w:fill="FFFFFF"/>
        </w:rPr>
        <w:t xml:space="preserve"> made by some of the greatest couturiers such as Dior, Pierre Cardin, </w:t>
      </w:r>
      <w:proofErr w:type="gramStart"/>
      <w:r w:rsidRPr="00A326B0">
        <w:rPr>
          <w:rFonts w:ascii="Georgia" w:eastAsia="Times New Roman" w:hAnsi="Georgia" w:cs="Times New Roman"/>
          <w:color w:val="2B1E1B"/>
          <w:sz w:val="20"/>
          <w:szCs w:val="20"/>
          <w:shd w:val="clear" w:color="auto" w:fill="FFFFFF"/>
        </w:rPr>
        <w:t>Channel</w:t>
      </w:r>
      <w:proofErr w:type="gramEnd"/>
      <w:r w:rsidRPr="00A326B0">
        <w:rPr>
          <w:rFonts w:ascii="Georgia" w:eastAsia="Times New Roman" w:hAnsi="Georgia" w:cs="Times New Roman"/>
          <w:color w:val="2B1E1B"/>
          <w:sz w:val="20"/>
          <w:szCs w:val="20"/>
          <w:shd w:val="clear" w:color="auto" w:fill="FFFFFF"/>
        </w:rPr>
        <w:t xml:space="preserve"> etc….</w:t>
      </w:r>
    </w:p>
    <w:p w:rsidR="00A326B0" w:rsidRDefault="00A326B0" w:rsidP="00A326B0">
      <w:pPr>
        <w:rPr>
          <w:rFonts w:ascii="Georgia" w:eastAsia="Times New Roman" w:hAnsi="Georgia" w:cs="Times New Roman"/>
          <w:color w:val="2B1E1B"/>
          <w:sz w:val="20"/>
          <w:szCs w:val="20"/>
          <w:shd w:val="clear" w:color="auto" w:fill="FFFFFF"/>
        </w:rPr>
      </w:pPr>
    </w:p>
    <w:p w:rsidR="00A326B0" w:rsidRDefault="00A326B0" w:rsidP="00A326B0">
      <w:pPr>
        <w:rPr>
          <w:rFonts w:ascii="Georgia" w:eastAsia="Times New Roman" w:hAnsi="Georgia" w:cs="Times New Roman"/>
          <w:color w:val="2B1E1B"/>
          <w:sz w:val="20"/>
          <w:szCs w:val="20"/>
          <w:shd w:val="clear" w:color="auto" w:fill="FFFFFF"/>
        </w:rPr>
      </w:pPr>
    </w:p>
    <w:p w:rsidR="00A326B0" w:rsidRDefault="00A326B0" w:rsidP="00A326B0">
      <w:pPr>
        <w:rPr>
          <w:rFonts w:ascii="Georgia" w:eastAsia="Times New Roman" w:hAnsi="Georgia" w:cs="Times New Roman"/>
          <w:color w:val="2B1E1B"/>
          <w:sz w:val="20"/>
          <w:szCs w:val="20"/>
          <w:shd w:val="clear" w:color="auto" w:fill="FFFFFF"/>
        </w:rPr>
      </w:pPr>
    </w:p>
    <w:p w:rsidR="00A326B0" w:rsidRDefault="00A326B0" w:rsidP="00A326B0">
      <w:pPr>
        <w:rPr>
          <w:rFonts w:ascii="Georgia" w:eastAsia="Times New Roman" w:hAnsi="Georgia" w:cs="Times New Roman"/>
          <w:color w:val="2B1E1B"/>
          <w:sz w:val="20"/>
          <w:szCs w:val="20"/>
          <w:shd w:val="clear" w:color="auto" w:fill="FFFFFF"/>
        </w:rPr>
      </w:pPr>
    </w:p>
    <w:p w:rsidR="00A326B0" w:rsidRDefault="00A326B0" w:rsidP="00A326B0">
      <w:pPr>
        <w:rPr>
          <w:rFonts w:ascii="Georgia" w:eastAsia="Times New Roman" w:hAnsi="Georgia" w:cs="Times New Roman"/>
          <w:color w:val="2B1E1B"/>
          <w:sz w:val="20"/>
          <w:szCs w:val="20"/>
          <w:shd w:val="clear" w:color="auto" w:fill="FFFFFF"/>
        </w:rPr>
      </w:pPr>
    </w:p>
    <w:p w:rsidR="00A326B0" w:rsidRDefault="00A326B0" w:rsidP="00A326B0">
      <w:pPr>
        <w:rPr>
          <w:rFonts w:ascii="Georgia" w:eastAsia="Times New Roman" w:hAnsi="Georgia" w:cs="Times New Roman"/>
          <w:color w:val="2B1E1B"/>
          <w:sz w:val="20"/>
          <w:szCs w:val="20"/>
          <w:shd w:val="clear" w:color="auto" w:fill="FFFFFF"/>
        </w:rPr>
      </w:pPr>
    </w:p>
    <w:p w:rsidR="00A326B0" w:rsidRDefault="00A326B0" w:rsidP="00A326B0">
      <w:pPr>
        <w:rPr>
          <w:rFonts w:ascii="Georgia" w:eastAsia="Times New Roman" w:hAnsi="Georgia" w:cs="Times New Roman"/>
          <w:color w:val="2B1E1B"/>
          <w:sz w:val="20"/>
          <w:szCs w:val="20"/>
          <w:shd w:val="clear" w:color="auto" w:fill="FFFFFF"/>
        </w:rPr>
      </w:pPr>
    </w:p>
    <w:p w:rsidR="00A326B0" w:rsidRDefault="00A326B0" w:rsidP="00A326B0">
      <w:pPr>
        <w:rPr>
          <w:rFonts w:ascii="Georgia" w:eastAsia="Times New Roman" w:hAnsi="Georgia" w:cs="Times New Roman"/>
          <w:color w:val="2B1E1B"/>
          <w:sz w:val="20"/>
          <w:szCs w:val="20"/>
          <w:shd w:val="clear" w:color="auto" w:fill="FFFFFF"/>
        </w:rPr>
      </w:pPr>
    </w:p>
    <w:p w:rsidR="00A326B0" w:rsidRDefault="00A326B0" w:rsidP="00A326B0">
      <w:pPr>
        <w:rPr>
          <w:rFonts w:ascii="Georgia" w:eastAsia="Times New Roman" w:hAnsi="Georgia" w:cs="Times New Roman"/>
          <w:color w:val="2B1E1B"/>
          <w:sz w:val="20"/>
          <w:szCs w:val="20"/>
          <w:shd w:val="clear" w:color="auto" w:fill="FFFFFF"/>
        </w:rPr>
      </w:pPr>
    </w:p>
    <w:p w:rsidR="00A326B0" w:rsidRDefault="00A326B0" w:rsidP="00A326B0">
      <w:pPr>
        <w:rPr>
          <w:rFonts w:ascii="Georgia" w:eastAsia="Times New Roman" w:hAnsi="Georgia" w:cs="Times New Roman"/>
          <w:color w:val="2B1E1B"/>
          <w:sz w:val="20"/>
          <w:szCs w:val="20"/>
          <w:shd w:val="clear" w:color="auto" w:fill="FFFFFF"/>
        </w:rPr>
      </w:pPr>
    </w:p>
    <w:p w:rsidR="00A326B0" w:rsidRDefault="00A326B0" w:rsidP="00A326B0">
      <w:pPr>
        <w:rPr>
          <w:rFonts w:ascii="Georgia" w:eastAsia="Times New Roman" w:hAnsi="Georgia" w:cs="Times New Roman"/>
          <w:color w:val="2B1E1B"/>
          <w:sz w:val="20"/>
          <w:szCs w:val="20"/>
          <w:shd w:val="clear" w:color="auto" w:fill="FFFFFF"/>
        </w:rPr>
      </w:pPr>
    </w:p>
    <w:p w:rsidR="00A326B0" w:rsidRDefault="00A326B0" w:rsidP="00A326B0">
      <w:pPr>
        <w:rPr>
          <w:rFonts w:ascii="Georgia" w:eastAsia="Times New Roman" w:hAnsi="Georgia" w:cs="Times New Roman"/>
          <w:color w:val="2B1E1B"/>
          <w:sz w:val="20"/>
          <w:szCs w:val="20"/>
          <w:shd w:val="clear" w:color="auto" w:fill="FFFFFF"/>
        </w:rPr>
      </w:pPr>
      <w:r>
        <w:rPr>
          <w:rFonts w:ascii="Georgia" w:eastAsia="Times New Roman" w:hAnsi="Georgia" w:cs="Times New Roman"/>
          <w:noProof/>
          <w:color w:val="2B1E1B"/>
          <w:sz w:val="20"/>
          <w:szCs w:val="20"/>
          <w:shd w:val="clear" w:color="auto" w:fill="FFFFFF"/>
        </w:rPr>
        <w:lastRenderedPageBreak/>
        <w:drawing>
          <wp:inline distT="0" distB="0" distL="0" distR="0">
            <wp:extent cx="4785995" cy="499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6888" cy="4992031"/>
                    </a:xfrm>
                    <a:prstGeom prst="rect">
                      <a:avLst/>
                    </a:prstGeom>
                  </pic:spPr>
                </pic:pic>
              </a:graphicData>
            </a:graphic>
          </wp:inline>
        </w:drawing>
      </w:r>
    </w:p>
    <w:p w:rsidR="00A326B0" w:rsidRDefault="00A326B0" w:rsidP="00A326B0">
      <w:pPr>
        <w:rPr>
          <w:rFonts w:ascii="Georgia" w:eastAsia="Times New Roman" w:hAnsi="Georgia" w:cs="Times New Roman"/>
          <w:color w:val="2B1E1B"/>
          <w:sz w:val="20"/>
          <w:szCs w:val="20"/>
          <w:shd w:val="clear" w:color="auto" w:fill="FFFFFF"/>
        </w:rPr>
      </w:pPr>
    </w:p>
    <w:p w:rsidR="00A326B0" w:rsidRDefault="00A326B0" w:rsidP="00A326B0">
      <w:pPr>
        <w:rPr>
          <w:rFonts w:ascii="Georgia" w:eastAsia="Times New Roman" w:hAnsi="Georgia" w:cs="Times New Roman"/>
          <w:color w:val="2B1E1B"/>
          <w:sz w:val="20"/>
          <w:szCs w:val="20"/>
          <w:shd w:val="clear" w:color="auto" w:fill="FFFFFF"/>
        </w:rPr>
      </w:pPr>
      <w:r>
        <w:rPr>
          <w:rFonts w:ascii="Georgia" w:eastAsia="Times New Roman" w:hAnsi="Georgia" w:cs="Times New Roman"/>
          <w:noProof/>
          <w:color w:val="2B1E1B"/>
          <w:sz w:val="20"/>
          <w:szCs w:val="20"/>
          <w:shd w:val="clear" w:color="auto" w:fill="FFFFFF"/>
        </w:rPr>
        <w:lastRenderedPageBreak/>
        <w:drawing>
          <wp:inline distT="0" distB="0" distL="0" distR="0">
            <wp:extent cx="4029075" cy="4505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9183" cy="4505446"/>
                    </a:xfrm>
                    <a:prstGeom prst="rect">
                      <a:avLst/>
                    </a:prstGeom>
                  </pic:spPr>
                </pic:pic>
              </a:graphicData>
            </a:graphic>
          </wp:inline>
        </w:drawing>
      </w:r>
    </w:p>
    <w:p w:rsidR="00A326B0" w:rsidRDefault="00A326B0" w:rsidP="00A326B0">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Default="00E90067" w:rsidP="00E90067">
      <w:pPr>
        <w:rPr>
          <w:rFonts w:ascii="Georgia" w:eastAsia="Times New Roman" w:hAnsi="Georgia" w:cs="Times New Roman"/>
          <w:color w:val="2B1E1B"/>
          <w:sz w:val="20"/>
          <w:szCs w:val="20"/>
          <w:shd w:val="clear" w:color="auto" w:fill="FFFFFF"/>
        </w:rPr>
      </w:pPr>
    </w:p>
    <w:p w:rsidR="00E90067" w:rsidRPr="00E90067" w:rsidRDefault="00E90067" w:rsidP="00E90067">
      <w:pPr>
        <w:shd w:val="clear" w:color="auto" w:fill="FFFFFF"/>
        <w:bidi/>
        <w:spacing w:after="0" w:line="240" w:lineRule="auto"/>
        <w:jc w:val="center"/>
        <w:rPr>
          <w:rFonts w:ascii="Arial" w:eastAsia="Times New Roman" w:hAnsi="Arial" w:cs="Arial"/>
          <w:color w:val="000000"/>
          <w:sz w:val="18"/>
          <w:szCs w:val="18"/>
        </w:rPr>
      </w:pPr>
      <w:r w:rsidRPr="00E90067">
        <w:rPr>
          <w:rFonts w:ascii="Arial" w:eastAsia="Times New Roman" w:hAnsi="Arial" w:cs="Arial"/>
          <w:noProof/>
          <w:color w:val="000000"/>
          <w:sz w:val="18"/>
          <w:szCs w:val="18"/>
        </w:rPr>
        <w:drawing>
          <wp:inline distT="0" distB="0" distL="0" distR="0" wp14:anchorId="7F5F5D5E" wp14:editId="3D66E27C">
            <wp:extent cx="6096000" cy="4067175"/>
            <wp:effectExtent l="0" t="0" r="0" b="9525"/>
            <wp:docPr id="2" name="Picture 2" descr="UAE's national dress is important, but it doesn't define who Emirati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E's national dress is important, but it doesn't define who Emiratis a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rsidR="00E90067" w:rsidRPr="00E90067" w:rsidRDefault="00E90067" w:rsidP="00E90067">
      <w:pPr>
        <w:shd w:val="clear" w:color="auto" w:fill="FFFFFF"/>
        <w:spacing w:after="150" w:line="240" w:lineRule="auto"/>
        <w:rPr>
          <w:rFonts w:ascii="Arial" w:eastAsia="Times New Roman" w:hAnsi="Arial" w:cs="Arial"/>
          <w:color w:val="000000"/>
          <w:sz w:val="18"/>
          <w:szCs w:val="18"/>
          <w:rtl/>
        </w:rPr>
      </w:pPr>
      <w:r w:rsidRPr="00E90067">
        <w:rPr>
          <w:rFonts w:ascii="Arial" w:eastAsia="Times New Roman" w:hAnsi="Arial" w:cs="Arial"/>
          <w:color w:val="000000"/>
          <w:sz w:val="18"/>
          <w:szCs w:val="18"/>
        </w:rPr>
        <w:t xml:space="preserve">The National dress is a source of pride for Emiratis. Silvia </w:t>
      </w:r>
      <w:proofErr w:type="spellStart"/>
      <w:r w:rsidRPr="00E90067">
        <w:rPr>
          <w:rFonts w:ascii="Arial" w:eastAsia="Times New Roman" w:hAnsi="Arial" w:cs="Arial"/>
          <w:color w:val="000000"/>
          <w:sz w:val="18"/>
          <w:szCs w:val="18"/>
        </w:rPr>
        <w:t>Razgova</w:t>
      </w:r>
      <w:proofErr w:type="spellEnd"/>
      <w:r w:rsidRPr="00E90067">
        <w:rPr>
          <w:rFonts w:ascii="Arial" w:eastAsia="Times New Roman" w:hAnsi="Arial" w:cs="Arial"/>
          <w:color w:val="000000"/>
          <w:sz w:val="18"/>
          <w:szCs w:val="18"/>
        </w:rPr>
        <w:t xml:space="preserve"> / </w:t>
      </w:r>
      <w:proofErr w:type="gramStart"/>
      <w:r w:rsidRPr="00E90067">
        <w:rPr>
          <w:rFonts w:ascii="Arial" w:eastAsia="Times New Roman" w:hAnsi="Arial" w:cs="Arial"/>
          <w:color w:val="000000"/>
          <w:sz w:val="18"/>
          <w:szCs w:val="18"/>
        </w:rPr>
        <w:t>The</w:t>
      </w:r>
      <w:proofErr w:type="gramEnd"/>
      <w:r w:rsidRPr="00E90067">
        <w:rPr>
          <w:rFonts w:ascii="Arial" w:eastAsia="Times New Roman" w:hAnsi="Arial" w:cs="Arial"/>
          <w:color w:val="000000"/>
          <w:sz w:val="18"/>
          <w:szCs w:val="18"/>
        </w:rPr>
        <w:t xml:space="preserve"> National</w:t>
      </w:r>
    </w:p>
    <w:p w:rsidR="00E90067" w:rsidRPr="00E90067" w:rsidRDefault="00E90067" w:rsidP="00E90067">
      <w:pPr>
        <w:shd w:val="clear" w:color="auto" w:fill="FFFFFF"/>
        <w:spacing w:before="150" w:after="105" w:line="450" w:lineRule="atLeast"/>
        <w:outlineLvl w:val="0"/>
        <w:rPr>
          <w:rFonts w:ascii="Georgia" w:eastAsia="Times New Roman" w:hAnsi="Georgia" w:cs="Arial"/>
          <w:color w:val="000000"/>
          <w:kern w:val="36"/>
          <w:sz w:val="39"/>
          <w:szCs w:val="39"/>
        </w:rPr>
      </w:pPr>
      <w:r w:rsidRPr="00E90067">
        <w:rPr>
          <w:rFonts w:ascii="Georgia" w:eastAsia="Times New Roman" w:hAnsi="Georgia" w:cs="Arial"/>
          <w:color w:val="000000"/>
          <w:kern w:val="36"/>
          <w:sz w:val="39"/>
          <w:szCs w:val="39"/>
        </w:rPr>
        <w:t>National dress is important, but doesn’t define who we are</w:t>
      </w:r>
    </w:p>
    <w:p w:rsidR="00E90067" w:rsidRPr="00E90067" w:rsidRDefault="00E90067" w:rsidP="00E90067">
      <w:pPr>
        <w:shd w:val="clear" w:color="auto" w:fill="FFFFFF"/>
        <w:spacing w:after="0" w:line="240" w:lineRule="auto"/>
        <w:rPr>
          <w:rFonts w:ascii="Arial" w:eastAsia="Times New Roman" w:hAnsi="Arial" w:cs="Arial"/>
          <w:color w:val="000000"/>
          <w:sz w:val="18"/>
          <w:szCs w:val="18"/>
        </w:rPr>
      </w:pPr>
      <w:hyperlink r:id="rId15" w:history="1">
        <w:r w:rsidRPr="00E90067">
          <w:rPr>
            <w:rFonts w:ascii="Arial" w:eastAsia="Times New Roman" w:hAnsi="Arial" w:cs="Arial"/>
            <w:color w:val="1578C9"/>
            <w:sz w:val="18"/>
            <w:szCs w:val="18"/>
          </w:rPr>
          <w:t xml:space="preserve">Khalid Al </w:t>
        </w:r>
        <w:proofErr w:type="spellStart"/>
        <w:r w:rsidRPr="00E90067">
          <w:rPr>
            <w:rFonts w:ascii="Arial" w:eastAsia="Times New Roman" w:hAnsi="Arial" w:cs="Arial"/>
            <w:color w:val="1578C9"/>
            <w:sz w:val="18"/>
            <w:szCs w:val="18"/>
          </w:rPr>
          <w:t>Ameri</w:t>
        </w:r>
        <w:proofErr w:type="spellEnd"/>
      </w:hyperlink>
    </w:p>
    <w:p w:rsidR="00E90067" w:rsidRPr="00E90067" w:rsidRDefault="00E90067" w:rsidP="00E90067">
      <w:pPr>
        <w:shd w:val="clear" w:color="auto" w:fill="FFFFFF"/>
        <w:spacing w:after="0" w:line="240" w:lineRule="auto"/>
        <w:rPr>
          <w:rFonts w:ascii="Arial" w:eastAsia="Times New Roman" w:hAnsi="Arial" w:cs="Arial"/>
          <w:color w:val="000000"/>
          <w:sz w:val="18"/>
          <w:szCs w:val="18"/>
        </w:rPr>
      </w:pPr>
      <w:r w:rsidRPr="00E90067">
        <w:rPr>
          <w:rFonts w:ascii="Arial" w:eastAsia="Times New Roman" w:hAnsi="Arial" w:cs="Arial"/>
          <w:b/>
          <w:bCs/>
          <w:color w:val="000000"/>
          <w:sz w:val="18"/>
          <w:szCs w:val="18"/>
        </w:rPr>
        <w:t>April 6, 2014</w:t>
      </w:r>
      <w:r w:rsidRPr="00E90067">
        <w:rPr>
          <w:rFonts w:ascii="Arial" w:eastAsia="Times New Roman" w:hAnsi="Arial" w:cs="Arial"/>
          <w:color w:val="000000"/>
          <w:sz w:val="18"/>
          <w:szCs w:val="18"/>
        </w:rPr>
        <w:t> </w:t>
      </w:r>
      <w:r w:rsidRPr="00E90067">
        <w:rPr>
          <w:rFonts w:ascii="Arial" w:eastAsia="Times New Roman" w:hAnsi="Arial" w:cs="Arial"/>
          <w:i/>
          <w:iCs/>
          <w:color w:val="827FA2"/>
          <w:sz w:val="17"/>
          <w:szCs w:val="17"/>
        </w:rPr>
        <w:t>Updated: April 7, 2014 08:48 AM</w:t>
      </w:r>
    </w:p>
    <w:p w:rsidR="00E90067" w:rsidRPr="00E90067" w:rsidRDefault="00E90067" w:rsidP="00E90067">
      <w:pPr>
        <w:shd w:val="clear" w:color="auto" w:fill="FFFFFF"/>
        <w:spacing w:after="0" w:line="240" w:lineRule="auto"/>
        <w:ind w:left="45" w:right="45"/>
        <w:rPr>
          <w:rFonts w:ascii="Arial" w:eastAsia="Times New Roman" w:hAnsi="Arial" w:cs="Arial"/>
          <w:color w:val="232323"/>
          <w:sz w:val="18"/>
          <w:szCs w:val="18"/>
        </w:rPr>
      </w:pP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Earlier this year, the FNC heard calls for a strategy to be put in place to protect our national dress, possibly through the passage of a law or the implementation of certain codes.</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As</w:t>
      </w:r>
      <w:hyperlink r:id="rId16" w:history="1">
        <w:r w:rsidRPr="00E90067">
          <w:rPr>
            <w:rFonts w:ascii="Arial" w:eastAsia="Times New Roman" w:hAnsi="Arial" w:cs="Arial"/>
            <w:color w:val="1578C9"/>
            <w:sz w:val="21"/>
            <w:szCs w:val="21"/>
          </w:rPr>
          <w:t> The National </w:t>
        </w:r>
      </w:hyperlink>
      <w:r w:rsidRPr="00E90067">
        <w:rPr>
          <w:rFonts w:ascii="Arial" w:eastAsia="Times New Roman" w:hAnsi="Arial" w:cs="Arial"/>
          <w:color w:val="000000"/>
          <w:sz w:val="21"/>
          <w:szCs w:val="21"/>
        </w:rPr>
        <w:t>has </w:t>
      </w:r>
      <w:hyperlink r:id="rId17" w:history="1">
        <w:r w:rsidRPr="00E90067">
          <w:rPr>
            <w:rFonts w:ascii="Arial" w:eastAsia="Times New Roman" w:hAnsi="Arial" w:cs="Arial"/>
            <w:color w:val="1578C9"/>
            <w:sz w:val="21"/>
            <w:szCs w:val="21"/>
          </w:rPr>
          <w:t>reported</w:t>
        </w:r>
      </w:hyperlink>
      <w:r w:rsidRPr="00E90067">
        <w:rPr>
          <w:rFonts w:ascii="Arial" w:eastAsia="Times New Roman" w:hAnsi="Arial" w:cs="Arial"/>
          <w:color w:val="000000"/>
          <w:sz w:val="21"/>
          <w:szCs w:val="21"/>
        </w:rPr>
        <w:t xml:space="preserve">, many young people believe the </w:t>
      </w:r>
      <w:proofErr w:type="spellStart"/>
      <w:r w:rsidRPr="00E90067">
        <w:rPr>
          <w:rFonts w:ascii="Arial" w:eastAsia="Times New Roman" w:hAnsi="Arial" w:cs="Arial"/>
          <w:color w:val="000000"/>
          <w:sz w:val="21"/>
          <w:szCs w:val="21"/>
        </w:rPr>
        <w:t>kandura</w:t>
      </w:r>
      <w:proofErr w:type="spellEnd"/>
      <w:r w:rsidRPr="00E90067">
        <w:rPr>
          <w:rFonts w:ascii="Arial" w:eastAsia="Times New Roman" w:hAnsi="Arial" w:cs="Arial"/>
          <w:color w:val="000000"/>
          <w:sz w:val="21"/>
          <w:szCs w:val="21"/>
        </w:rPr>
        <w:t xml:space="preserve"> and </w:t>
      </w:r>
      <w:proofErr w:type="spellStart"/>
      <w:r w:rsidRPr="00E90067">
        <w:rPr>
          <w:rFonts w:ascii="Arial" w:eastAsia="Times New Roman" w:hAnsi="Arial" w:cs="Arial"/>
          <w:color w:val="000000"/>
          <w:sz w:val="21"/>
          <w:szCs w:val="21"/>
        </w:rPr>
        <w:t>abaya</w:t>
      </w:r>
      <w:proofErr w:type="spellEnd"/>
      <w:r w:rsidRPr="00E90067">
        <w:rPr>
          <w:rFonts w:ascii="Arial" w:eastAsia="Times New Roman" w:hAnsi="Arial" w:cs="Arial"/>
          <w:color w:val="000000"/>
          <w:sz w:val="21"/>
          <w:szCs w:val="21"/>
        </w:rPr>
        <w:t xml:space="preserve"> are still very much in fashion and a source of pride.</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I love it when I wear our national dress, although I have certain reservations about its place in certain work environments, and nothing makes me prouder than being able to represent my country day in and day out.</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However, I question whether what I am wearing should be at the forefront of my national identity – as opposed to who I am, what I stand for and the things I am doing to give back to my country.</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In recent </w:t>
      </w:r>
      <w:hyperlink r:id="rId18" w:history="1">
        <w:r w:rsidRPr="00E90067">
          <w:rPr>
            <w:rFonts w:ascii="Arial" w:eastAsia="Times New Roman" w:hAnsi="Arial" w:cs="Arial"/>
            <w:color w:val="1578C9"/>
            <w:sz w:val="21"/>
            <w:szCs w:val="21"/>
          </w:rPr>
          <w:t>interviews</w:t>
        </w:r>
      </w:hyperlink>
      <w:r w:rsidRPr="00E90067">
        <w:rPr>
          <w:rFonts w:ascii="Arial" w:eastAsia="Times New Roman" w:hAnsi="Arial" w:cs="Arial"/>
          <w:color w:val="000000"/>
          <w:sz w:val="21"/>
          <w:szCs w:val="21"/>
        </w:rPr>
        <w:t> with The National, several Emiratis discussed reasons why they were proud to be wearing national attire, and although it is heartwarming to read about those feelings of pride, I feel that it may be somewhat misplaced.</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lastRenderedPageBreak/>
        <w:t xml:space="preserve">The first comment that got me thinking was: “When people see you in the </w:t>
      </w:r>
      <w:proofErr w:type="spellStart"/>
      <w:r w:rsidRPr="00E90067">
        <w:rPr>
          <w:rFonts w:ascii="Arial" w:eastAsia="Times New Roman" w:hAnsi="Arial" w:cs="Arial"/>
          <w:color w:val="000000"/>
          <w:sz w:val="21"/>
          <w:szCs w:val="21"/>
        </w:rPr>
        <w:t>kandura</w:t>
      </w:r>
      <w:proofErr w:type="spellEnd"/>
      <w:r w:rsidRPr="00E90067">
        <w:rPr>
          <w:rFonts w:ascii="Arial" w:eastAsia="Times New Roman" w:hAnsi="Arial" w:cs="Arial"/>
          <w:color w:val="000000"/>
          <w:sz w:val="21"/>
          <w:szCs w:val="21"/>
        </w:rPr>
        <w:t>, they have more respect for you.” When it comes to a country as diverse as the UAE, managing respect across nationalities, ethnicities and religions can be a tough task. It simply boils down to being open and kind to each other regardless of personal beliefs; this is what creates a deeply rooted culture of camaraderie within our country that will be passed down from generation to generation.</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 xml:space="preserve">However, if we were to base our respect for each other on something as materialistic as what we are wearing, then the feelings of togetherness and bonding between different people is merely an </w:t>
      </w:r>
      <w:proofErr w:type="gramStart"/>
      <w:r w:rsidRPr="00E90067">
        <w:rPr>
          <w:rFonts w:ascii="Arial" w:eastAsia="Times New Roman" w:hAnsi="Arial" w:cs="Arial"/>
          <w:color w:val="000000"/>
          <w:sz w:val="21"/>
          <w:szCs w:val="21"/>
        </w:rPr>
        <w:t>act.</w:t>
      </w:r>
      <w:proofErr w:type="gramEnd"/>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 xml:space="preserve">Young Emiratis should not feel that respect is a birthright, or something that can be managed based on whether they decided to put on a </w:t>
      </w:r>
      <w:proofErr w:type="spellStart"/>
      <w:r w:rsidRPr="00E90067">
        <w:rPr>
          <w:rFonts w:ascii="Arial" w:eastAsia="Times New Roman" w:hAnsi="Arial" w:cs="Arial"/>
          <w:color w:val="000000"/>
          <w:sz w:val="21"/>
          <w:szCs w:val="21"/>
        </w:rPr>
        <w:t>kandura</w:t>
      </w:r>
      <w:proofErr w:type="spellEnd"/>
      <w:r w:rsidRPr="00E90067">
        <w:rPr>
          <w:rFonts w:ascii="Arial" w:eastAsia="Times New Roman" w:hAnsi="Arial" w:cs="Arial"/>
          <w:color w:val="000000"/>
          <w:sz w:val="21"/>
          <w:szCs w:val="21"/>
        </w:rPr>
        <w:t xml:space="preserve"> or </w:t>
      </w:r>
      <w:proofErr w:type="spellStart"/>
      <w:r w:rsidRPr="00E90067">
        <w:rPr>
          <w:rFonts w:ascii="Arial" w:eastAsia="Times New Roman" w:hAnsi="Arial" w:cs="Arial"/>
          <w:color w:val="000000"/>
          <w:sz w:val="21"/>
          <w:szCs w:val="21"/>
        </w:rPr>
        <w:t>abaya</w:t>
      </w:r>
      <w:proofErr w:type="spellEnd"/>
      <w:r w:rsidRPr="00E90067">
        <w:rPr>
          <w:rFonts w:ascii="Arial" w:eastAsia="Times New Roman" w:hAnsi="Arial" w:cs="Arial"/>
          <w:color w:val="000000"/>
          <w:sz w:val="21"/>
          <w:szCs w:val="21"/>
        </w:rPr>
        <w:t xml:space="preserve"> today. Respect must be earned through actions, attitudes and interactions with other people.</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This is important because if there is a culture where someone who dresses as an Emirati gets more respect, does that mean that someone who dresses in the attire of another country should get less respect?</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A second sentiment among the people who were interviewed was that they felt that because they were Emiratis, they had to wear it. Although I believe national dress is important to maintaining culture and representing our nation, it is not something that has to be worn for those things to be carried out. Emiratis have done amazing things on all fronts – social, economic and entrepreneurial – which they would have done regardless of what they were wearing. This is because their source of patriotism and energy to make our nation better is so deeply rooted within who they are that what they wear doesn’t even matter.</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A final thought relates to national dress being required for Emiratis to stand out because they are a minority within their own country. For the most part I agree with that reason, however I would again argue that how we act, how we carry ourselves and how we engage with the various communities across the UAE can make us stand out so much more.</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 xml:space="preserve">A remarkable example of this is </w:t>
      </w:r>
      <w:proofErr w:type="spellStart"/>
      <w:r w:rsidRPr="00E90067">
        <w:rPr>
          <w:rFonts w:ascii="Arial" w:eastAsia="Times New Roman" w:hAnsi="Arial" w:cs="Arial"/>
          <w:color w:val="000000"/>
          <w:sz w:val="21"/>
          <w:szCs w:val="21"/>
        </w:rPr>
        <w:t>ThinkUp</w:t>
      </w:r>
      <w:proofErr w:type="spellEnd"/>
      <w:r w:rsidRPr="00E90067">
        <w:rPr>
          <w:rFonts w:ascii="Arial" w:eastAsia="Times New Roman" w:hAnsi="Arial" w:cs="Arial"/>
          <w:color w:val="000000"/>
          <w:sz w:val="21"/>
          <w:szCs w:val="21"/>
        </w:rPr>
        <w:t xml:space="preserve"> GCC, a group of Emiratis who start, and take part in, a variety of initiatives from representing UAE talent and managing Ramadan food drives to raising awareness for non-profit </w:t>
      </w:r>
      <w:proofErr w:type="spellStart"/>
      <w:r w:rsidRPr="00E90067">
        <w:rPr>
          <w:rFonts w:ascii="Arial" w:eastAsia="Times New Roman" w:hAnsi="Arial" w:cs="Arial"/>
          <w:color w:val="000000"/>
          <w:sz w:val="21"/>
          <w:szCs w:val="21"/>
        </w:rPr>
        <w:t>organisations</w:t>
      </w:r>
      <w:proofErr w:type="spellEnd"/>
      <w:r w:rsidRPr="00E90067">
        <w:rPr>
          <w:rFonts w:ascii="Arial" w:eastAsia="Times New Roman" w:hAnsi="Arial" w:cs="Arial"/>
          <w:color w:val="000000"/>
          <w:sz w:val="21"/>
          <w:szCs w:val="21"/>
        </w:rPr>
        <w:t xml:space="preserve"> around the country.</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Nobody thinks about what they are wearing when they engage in acts that give back to the citizens and residents of the UAE; they are just proud to take time out of their day to help others and expect nothing in return. That is what makes them stand out far more than any item of clothing could.</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The UAE continues to grow every day, and as it becomes more a part of the global community I would love to see us hold on to our culture.</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However, that culture should be one that is built upon the characteristics that our forefathers brought to the world, such as our beautiful poetry, our heartwarming hospitality and our unquestionable loyalty to each other and to the betterment of our country.</w:t>
      </w:r>
    </w:p>
    <w:p w:rsidR="00E90067" w:rsidRPr="00E90067" w:rsidRDefault="00E90067" w:rsidP="00E90067">
      <w:pPr>
        <w:shd w:val="clear" w:color="auto" w:fill="FFFFFF"/>
        <w:spacing w:after="240"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That is how respect is earned, grown and passed down through generations, regardless of what you are wearing.</w:t>
      </w:r>
    </w:p>
    <w:p w:rsidR="00E90067" w:rsidRDefault="00E90067" w:rsidP="00E90067">
      <w:pPr>
        <w:shd w:val="clear" w:color="auto" w:fill="FFFFFF"/>
        <w:spacing w:line="240" w:lineRule="auto"/>
        <w:rPr>
          <w:rFonts w:ascii="Arial" w:eastAsia="Times New Roman" w:hAnsi="Arial" w:cs="Arial"/>
          <w:color w:val="000000"/>
          <w:sz w:val="21"/>
          <w:szCs w:val="21"/>
        </w:rPr>
      </w:pPr>
      <w:r w:rsidRPr="00E90067">
        <w:rPr>
          <w:rFonts w:ascii="Arial" w:eastAsia="Times New Roman" w:hAnsi="Arial" w:cs="Arial"/>
          <w:color w:val="000000"/>
          <w:sz w:val="21"/>
          <w:szCs w:val="21"/>
        </w:rPr>
        <w:t xml:space="preserve">Khalid Al </w:t>
      </w:r>
      <w:proofErr w:type="spellStart"/>
      <w:r w:rsidRPr="00E90067">
        <w:rPr>
          <w:rFonts w:ascii="Arial" w:eastAsia="Times New Roman" w:hAnsi="Arial" w:cs="Arial"/>
          <w:color w:val="000000"/>
          <w:sz w:val="21"/>
          <w:szCs w:val="21"/>
        </w:rPr>
        <w:t>Ameri</w:t>
      </w:r>
      <w:proofErr w:type="spellEnd"/>
      <w:r w:rsidRPr="00E90067">
        <w:rPr>
          <w:rFonts w:ascii="Arial" w:eastAsia="Times New Roman" w:hAnsi="Arial" w:cs="Arial"/>
          <w:color w:val="000000"/>
          <w:sz w:val="21"/>
          <w:szCs w:val="21"/>
        </w:rPr>
        <w:t xml:space="preserve"> is an Emirati social commentator</w:t>
      </w:r>
    </w:p>
    <w:p w:rsidR="006C529E" w:rsidRDefault="006C529E" w:rsidP="00E90067">
      <w:pPr>
        <w:shd w:val="clear" w:color="auto" w:fill="FFFFFF"/>
        <w:spacing w:line="240" w:lineRule="auto"/>
        <w:rPr>
          <w:rFonts w:ascii="Arial" w:eastAsia="Times New Roman" w:hAnsi="Arial" w:cs="Arial"/>
          <w:color w:val="000000"/>
          <w:sz w:val="21"/>
          <w:szCs w:val="21"/>
        </w:rPr>
      </w:pPr>
    </w:p>
    <w:p w:rsidR="006C529E" w:rsidRDefault="006C529E" w:rsidP="00E90067">
      <w:pPr>
        <w:shd w:val="clear" w:color="auto" w:fill="FFFFFF"/>
        <w:spacing w:line="240" w:lineRule="auto"/>
        <w:rPr>
          <w:rFonts w:ascii="Arial" w:eastAsia="Times New Roman" w:hAnsi="Arial" w:cs="Arial"/>
          <w:color w:val="000000"/>
          <w:sz w:val="21"/>
          <w:szCs w:val="21"/>
        </w:rPr>
      </w:pPr>
    </w:p>
    <w:p w:rsidR="006C529E" w:rsidRDefault="006C529E" w:rsidP="006C529E">
      <w:pPr>
        <w:shd w:val="clear" w:color="auto" w:fill="FFFFFF"/>
        <w:spacing w:line="240" w:lineRule="auto"/>
        <w:jc w:val="center"/>
        <w:rPr>
          <w:rFonts w:ascii="Arial" w:eastAsia="Times New Roman" w:hAnsi="Arial" w:cs="Arial"/>
          <w:color w:val="000000"/>
          <w:sz w:val="21"/>
          <w:szCs w:val="21"/>
        </w:rPr>
      </w:pPr>
      <w:r>
        <w:rPr>
          <w:rFonts w:ascii="Arial" w:eastAsia="Times New Roman" w:hAnsi="Arial" w:cs="Arial"/>
          <w:color w:val="000000"/>
          <w:sz w:val="21"/>
          <w:szCs w:val="21"/>
        </w:rPr>
        <w:lastRenderedPageBreak/>
        <w:t>Questions on the article</w:t>
      </w:r>
    </w:p>
    <w:p w:rsidR="006C529E" w:rsidRDefault="006C529E" w:rsidP="006C529E">
      <w:pPr>
        <w:shd w:val="clear" w:color="auto" w:fill="FFFFFF"/>
        <w:spacing w:line="240" w:lineRule="auto"/>
        <w:jc w:val="center"/>
        <w:rPr>
          <w:rFonts w:ascii="Arial" w:eastAsia="Times New Roman" w:hAnsi="Arial" w:cs="Arial"/>
          <w:color w:val="000000"/>
          <w:sz w:val="21"/>
          <w:szCs w:val="21"/>
        </w:rPr>
      </w:pPr>
    </w:p>
    <w:p w:rsidR="006C529E" w:rsidRDefault="006C529E" w:rsidP="006C529E">
      <w:pPr>
        <w:pStyle w:val="ListParagraph"/>
        <w:numPr>
          <w:ilvl w:val="0"/>
          <w:numId w:val="3"/>
        </w:numPr>
        <w:shd w:val="clear" w:color="auto" w:fill="FFFFFF"/>
        <w:spacing w:line="240" w:lineRule="auto"/>
        <w:rPr>
          <w:rFonts w:ascii="Arial" w:eastAsia="Times New Roman" w:hAnsi="Arial" w:cs="Arial"/>
          <w:color w:val="000000"/>
          <w:sz w:val="21"/>
          <w:szCs w:val="21"/>
        </w:rPr>
      </w:pPr>
      <w:r>
        <w:rPr>
          <w:rFonts w:ascii="Arial" w:eastAsia="Times New Roman" w:hAnsi="Arial" w:cs="Arial"/>
          <w:color w:val="000000"/>
          <w:sz w:val="21"/>
          <w:szCs w:val="21"/>
        </w:rPr>
        <w:t xml:space="preserve">What do many young people in the UAE believe about the </w:t>
      </w:r>
      <w:proofErr w:type="spellStart"/>
      <w:r>
        <w:rPr>
          <w:rFonts w:ascii="Arial" w:eastAsia="Times New Roman" w:hAnsi="Arial" w:cs="Arial"/>
          <w:color w:val="000000"/>
          <w:sz w:val="21"/>
          <w:szCs w:val="21"/>
        </w:rPr>
        <w:t>kanudra</w:t>
      </w:r>
      <w:proofErr w:type="spellEnd"/>
      <w:r>
        <w:rPr>
          <w:rFonts w:ascii="Arial" w:eastAsia="Times New Roman" w:hAnsi="Arial" w:cs="Arial"/>
          <w:color w:val="000000"/>
          <w:sz w:val="21"/>
          <w:szCs w:val="21"/>
        </w:rPr>
        <w:t xml:space="preserve"> and the </w:t>
      </w:r>
      <w:proofErr w:type="spellStart"/>
      <w:r>
        <w:rPr>
          <w:rFonts w:ascii="Arial" w:eastAsia="Times New Roman" w:hAnsi="Arial" w:cs="Arial"/>
          <w:color w:val="000000"/>
          <w:sz w:val="21"/>
          <w:szCs w:val="21"/>
        </w:rPr>
        <w:t>abaya</w:t>
      </w:r>
      <w:proofErr w:type="spellEnd"/>
      <w:r>
        <w:rPr>
          <w:rFonts w:ascii="Arial" w:eastAsia="Times New Roman" w:hAnsi="Arial" w:cs="Arial"/>
          <w:color w:val="000000"/>
          <w:sz w:val="21"/>
          <w:szCs w:val="21"/>
        </w:rPr>
        <w:t>?</w:t>
      </w:r>
    </w:p>
    <w:p w:rsidR="006C529E" w:rsidRDefault="006C529E" w:rsidP="006C529E">
      <w:pPr>
        <w:shd w:val="clear" w:color="auto" w:fill="FFFFFF"/>
        <w:spacing w:line="240" w:lineRule="auto"/>
        <w:rPr>
          <w:rFonts w:ascii="Arial" w:eastAsia="Times New Roman" w:hAnsi="Arial" w:cs="Arial"/>
          <w:color w:val="000000"/>
          <w:sz w:val="21"/>
          <w:szCs w:val="21"/>
        </w:rPr>
      </w:pPr>
    </w:p>
    <w:p w:rsidR="006C529E" w:rsidRDefault="006C529E" w:rsidP="006C529E">
      <w:pPr>
        <w:shd w:val="clear" w:color="auto" w:fill="FFFFFF"/>
        <w:spacing w:line="240" w:lineRule="auto"/>
        <w:rPr>
          <w:rFonts w:ascii="Arial" w:eastAsia="Times New Roman" w:hAnsi="Arial" w:cs="Arial"/>
          <w:color w:val="000000"/>
          <w:sz w:val="21"/>
          <w:szCs w:val="21"/>
        </w:rPr>
      </w:pPr>
    </w:p>
    <w:p w:rsidR="006C529E" w:rsidRDefault="006C529E" w:rsidP="006C529E">
      <w:pPr>
        <w:shd w:val="clear" w:color="auto" w:fill="FFFFFF"/>
        <w:spacing w:line="240" w:lineRule="auto"/>
        <w:rPr>
          <w:rFonts w:ascii="Arial" w:eastAsia="Times New Roman" w:hAnsi="Arial" w:cs="Arial"/>
          <w:color w:val="000000"/>
          <w:sz w:val="21"/>
          <w:szCs w:val="21"/>
        </w:rPr>
      </w:pPr>
    </w:p>
    <w:p w:rsidR="006C529E" w:rsidRDefault="006C529E" w:rsidP="006C529E">
      <w:pPr>
        <w:pStyle w:val="ListParagraph"/>
        <w:numPr>
          <w:ilvl w:val="0"/>
          <w:numId w:val="3"/>
        </w:numPr>
        <w:shd w:val="clear" w:color="auto" w:fill="FFFFFF"/>
        <w:spacing w:line="240" w:lineRule="auto"/>
        <w:rPr>
          <w:rFonts w:ascii="Arial" w:eastAsia="Times New Roman" w:hAnsi="Arial" w:cs="Arial"/>
          <w:color w:val="000000"/>
          <w:sz w:val="21"/>
          <w:szCs w:val="21"/>
        </w:rPr>
      </w:pPr>
      <w:r>
        <w:rPr>
          <w:rFonts w:ascii="Arial" w:eastAsia="Times New Roman" w:hAnsi="Arial" w:cs="Arial"/>
          <w:color w:val="000000"/>
          <w:sz w:val="21"/>
          <w:szCs w:val="21"/>
        </w:rPr>
        <w:t xml:space="preserve"> </w:t>
      </w:r>
      <w:r w:rsidR="004C36DE">
        <w:rPr>
          <w:rFonts w:ascii="Arial" w:eastAsia="Times New Roman" w:hAnsi="Arial" w:cs="Arial"/>
          <w:color w:val="000000"/>
          <w:sz w:val="21"/>
          <w:szCs w:val="21"/>
        </w:rPr>
        <w:t>What is this article about?</w:t>
      </w:r>
    </w:p>
    <w:p w:rsidR="004C36DE" w:rsidRDefault="004C36DE" w:rsidP="004C36DE">
      <w:pPr>
        <w:shd w:val="clear" w:color="auto" w:fill="FFFFFF"/>
        <w:spacing w:line="240" w:lineRule="auto"/>
        <w:rPr>
          <w:rFonts w:ascii="Arial" w:eastAsia="Times New Roman" w:hAnsi="Arial" w:cs="Arial"/>
          <w:color w:val="000000"/>
          <w:sz w:val="21"/>
          <w:szCs w:val="21"/>
        </w:rPr>
      </w:pPr>
    </w:p>
    <w:p w:rsidR="004C36DE" w:rsidRDefault="004C36DE" w:rsidP="004C36DE">
      <w:pPr>
        <w:shd w:val="clear" w:color="auto" w:fill="FFFFFF"/>
        <w:spacing w:line="240" w:lineRule="auto"/>
        <w:rPr>
          <w:rFonts w:ascii="Arial" w:eastAsia="Times New Roman" w:hAnsi="Arial" w:cs="Arial"/>
          <w:color w:val="000000"/>
          <w:sz w:val="21"/>
          <w:szCs w:val="21"/>
        </w:rPr>
      </w:pPr>
    </w:p>
    <w:p w:rsidR="004C36DE" w:rsidRDefault="004C36DE" w:rsidP="004C36DE">
      <w:pPr>
        <w:shd w:val="clear" w:color="auto" w:fill="FFFFFF"/>
        <w:spacing w:line="240" w:lineRule="auto"/>
        <w:rPr>
          <w:rFonts w:ascii="Arial" w:eastAsia="Times New Roman" w:hAnsi="Arial" w:cs="Arial"/>
          <w:color w:val="000000"/>
          <w:sz w:val="21"/>
          <w:szCs w:val="21"/>
        </w:rPr>
      </w:pPr>
    </w:p>
    <w:p w:rsidR="004C36DE" w:rsidRDefault="004C36DE" w:rsidP="004C36DE">
      <w:pPr>
        <w:shd w:val="clear" w:color="auto" w:fill="FFFFFF"/>
        <w:spacing w:line="240" w:lineRule="auto"/>
        <w:rPr>
          <w:rFonts w:ascii="Arial" w:eastAsia="Times New Roman" w:hAnsi="Arial" w:cs="Arial"/>
          <w:color w:val="000000"/>
          <w:sz w:val="21"/>
          <w:szCs w:val="21"/>
        </w:rPr>
      </w:pPr>
    </w:p>
    <w:p w:rsidR="004C36DE" w:rsidRDefault="004C36DE" w:rsidP="004C36DE">
      <w:pPr>
        <w:shd w:val="clear" w:color="auto" w:fill="FFFFFF"/>
        <w:spacing w:line="240" w:lineRule="auto"/>
        <w:rPr>
          <w:rFonts w:ascii="Arial" w:eastAsia="Times New Roman" w:hAnsi="Arial" w:cs="Arial"/>
          <w:color w:val="000000"/>
          <w:sz w:val="21"/>
          <w:szCs w:val="21"/>
        </w:rPr>
      </w:pPr>
    </w:p>
    <w:p w:rsidR="004C36DE" w:rsidRDefault="004C36DE" w:rsidP="004C36DE">
      <w:pPr>
        <w:shd w:val="clear" w:color="auto" w:fill="FFFFFF"/>
        <w:spacing w:line="240" w:lineRule="auto"/>
        <w:rPr>
          <w:rFonts w:ascii="Arial" w:eastAsia="Times New Roman" w:hAnsi="Arial" w:cs="Arial"/>
          <w:color w:val="000000"/>
          <w:sz w:val="21"/>
          <w:szCs w:val="21"/>
        </w:rPr>
      </w:pPr>
    </w:p>
    <w:p w:rsidR="004C36DE" w:rsidRDefault="004C36DE" w:rsidP="004C36DE">
      <w:pPr>
        <w:shd w:val="clear" w:color="auto" w:fill="FFFFFF"/>
        <w:spacing w:line="240" w:lineRule="auto"/>
        <w:rPr>
          <w:rFonts w:ascii="Arial" w:eastAsia="Times New Roman" w:hAnsi="Arial" w:cs="Arial"/>
          <w:color w:val="000000"/>
          <w:sz w:val="21"/>
          <w:szCs w:val="21"/>
        </w:rPr>
      </w:pPr>
    </w:p>
    <w:p w:rsidR="004C36DE" w:rsidRDefault="004C36DE" w:rsidP="004C36DE">
      <w:pPr>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numPr>
          <w:ilvl w:val="0"/>
          <w:numId w:val="3"/>
        </w:numPr>
        <w:shd w:val="clear" w:color="auto" w:fill="FFFFFF"/>
        <w:spacing w:line="240" w:lineRule="auto"/>
        <w:rPr>
          <w:rFonts w:ascii="Arial" w:eastAsia="Times New Roman" w:hAnsi="Arial" w:cs="Arial"/>
          <w:color w:val="000000"/>
          <w:sz w:val="21"/>
          <w:szCs w:val="21"/>
        </w:rPr>
      </w:pPr>
      <w:r>
        <w:rPr>
          <w:rFonts w:ascii="Arial" w:eastAsia="Times New Roman" w:hAnsi="Arial" w:cs="Arial"/>
          <w:color w:val="000000"/>
          <w:sz w:val="21"/>
          <w:szCs w:val="21"/>
        </w:rPr>
        <w:t xml:space="preserve"> How should respect be earned?</w:t>
      </w: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4C36DE" w:rsidRPr="004C36DE" w:rsidRDefault="004C36DE" w:rsidP="004C36DE">
      <w:pPr>
        <w:pStyle w:val="ListParagraph"/>
        <w:shd w:val="clear" w:color="auto" w:fill="FFFFFF"/>
        <w:spacing w:line="240" w:lineRule="auto"/>
        <w:rPr>
          <w:rFonts w:ascii="Arial" w:eastAsia="Times New Roman" w:hAnsi="Arial" w:cs="Arial"/>
          <w:color w:val="000000"/>
          <w:sz w:val="21"/>
          <w:szCs w:val="21"/>
        </w:rPr>
      </w:pPr>
    </w:p>
    <w:p w:rsidR="00A326B0" w:rsidRDefault="00A326B0" w:rsidP="00E90067">
      <w:pPr>
        <w:shd w:val="clear" w:color="auto" w:fill="FFFFFF"/>
        <w:spacing w:line="240" w:lineRule="auto"/>
        <w:rPr>
          <w:rFonts w:ascii="Arial" w:eastAsia="Times New Roman" w:hAnsi="Arial" w:cs="Arial"/>
          <w:color w:val="000000"/>
          <w:sz w:val="21"/>
          <w:szCs w:val="21"/>
        </w:rPr>
      </w:pPr>
    </w:p>
    <w:p w:rsidR="00A326B0" w:rsidRDefault="00A326B0" w:rsidP="00E90067">
      <w:pPr>
        <w:shd w:val="clear" w:color="auto" w:fill="FFFFFF"/>
        <w:spacing w:line="240" w:lineRule="auto"/>
        <w:rPr>
          <w:rFonts w:ascii="Arial" w:eastAsia="Times New Roman" w:hAnsi="Arial" w:cs="Arial"/>
          <w:color w:val="000000"/>
          <w:sz w:val="21"/>
          <w:szCs w:val="21"/>
        </w:rPr>
      </w:pPr>
    </w:p>
    <w:p w:rsidR="00A326B0" w:rsidRPr="00E90067" w:rsidRDefault="00A326B0" w:rsidP="00E90067">
      <w:pPr>
        <w:shd w:val="clear" w:color="auto" w:fill="FFFFFF"/>
        <w:spacing w:line="240" w:lineRule="auto"/>
        <w:rPr>
          <w:rFonts w:ascii="Arial" w:eastAsia="Times New Roman" w:hAnsi="Arial" w:cs="Arial"/>
          <w:b/>
          <w:color w:val="000000"/>
          <w:sz w:val="21"/>
          <w:szCs w:val="21"/>
          <w:u w:val="single"/>
        </w:rPr>
      </w:pPr>
    </w:p>
    <w:p w:rsidR="00E90067" w:rsidRPr="005145C2" w:rsidRDefault="005145C2" w:rsidP="005145C2">
      <w:pPr>
        <w:jc w:val="center"/>
        <w:rPr>
          <w:b/>
          <w:sz w:val="28"/>
          <w:szCs w:val="28"/>
          <w:u w:val="single"/>
        </w:rPr>
      </w:pPr>
      <w:r w:rsidRPr="005145C2">
        <w:rPr>
          <w:b/>
          <w:sz w:val="28"/>
          <w:szCs w:val="28"/>
          <w:u w:val="single"/>
        </w:rPr>
        <w:lastRenderedPageBreak/>
        <w:t>Female Dress in the UAE</w:t>
      </w:r>
    </w:p>
    <w:p w:rsidR="005145C2" w:rsidRDefault="005145C2" w:rsidP="005145C2">
      <w:pPr>
        <w:jc w:val="center"/>
        <w:rPr>
          <w:sz w:val="28"/>
          <w:szCs w:val="28"/>
        </w:rPr>
      </w:pPr>
    </w:p>
    <w:p w:rsidR="005145C2" w:rsidRDefault="005145C2" w:rsidP="005145C2">
      <w:pPr>
        <w:jc w:val="center"/>
        <w:rPr>
          <w:sz w:val="28"/>
          <w:szCs w:val="28"/>
        </w:rPr>
      </w:pPr>
      <w:r>
        <w:rPr>
          <w:noProof/>
          <w:sz w:val="28"/>
          <w:szCs w:val="28"/>
        </w:rPr>
        <w:drawing>
          <wp:inline distT="0" distB="0" distL="0" distR="0">
            <wp:extent cx="4323715" cy="6169864"/>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per doll.jpg"/>
                    <pic:cNvPicPr/>
                  </pic:nvPicPr>
                  <pic:blipFill>
                    <a:blip r:embed="rId19">
                      <a:extLst>
                        <a:ext uri="{28A0092B-C50C-407E-A947-70E740481C1C}">
                          <a14:useLocalDpi xmlns:a14="http://schemas.microsoft.com/office/drawing/2010/main" val="0"/>
                        </a:ext>
                      </a:extLst>
                    </a:blip>
                    <a:stretch>
                      <a:fillRect/>
                    </a:stretch>
                  </pic:blipFill>
                  <pic:spPr>
                    <a:xfrm>
                      <a:off x="0" y="0"/>
                      <a:ext cx="4383913" cy="6255766"/>
                    </a:xfrm>
                    <a:prstGeom prst="rect">
                      <a:avLst/>
                    </a:prstGeom>
                  </pic:spPr>
                </pic:pic>
              </a:graphicData>
            </a:graphic>
          </wp:inline>
        </w:drawing>
      </w:r>
    </w:p>
    <w:p w:rsidR="005145C2" w:rsidRDefault="005145C2" w:rsidP="005145C2">
      <w:pPr>
        <w:jc w:val="center"/>
        <w:rPr>
          <w:sz w:val="28"/>
          <w:szCs w:val="28"/>
        </w:rPr>
      </w:pPr>
    </w:p>
    <w:p w:rsidR="005145C2" w:rsidRDefault="005145C2" w:rsidP="005145C2">
      <w:pPr>
        <w:jc w:val="center"/>
        <w:rPr>
          <w:sz w:val="28"/>
          <w:szCs w:val="28"/>
        </w:rPr>
      </w:pPr>
    </w:p>
    <w:p w:rsidR="005145C2" w:rsidRDefault="005145C2" w:rsidP="005145C2">
      <w:pPr>
        <w:jc w:val="center"/>
        <w:rPr>
          <w:sz w:val="28"/>
          <w:szCs w:val="28"/>
        </w:rPr>
      </w:pPr>
    </w:p>
    <w:p w:rsidR="004C36DE" w:rsidRDefault="004C36DE" w:rsidP="005145C2">
      <w:pPr>
        <w:jc w:val="center"/>
        <w:rPr>
          <w:sz w:val="28"/>
          <w:szCs w:val="28"/>
        </w:rPr>
      </w:pPr>
    </w:p>
    <w:p w:rsidR="004C36DE" w:rsidRDefault="004C36DE" w:rsidP="005145C2">
      <w:pPr>
        <w:jc w:val="center"/>
        <w:rPr>
          <w:sz w:val="28"/>
          <w:szCs w:val="28"/>
        </w:rPr>
      </w:pPr>
      <w:bookmarkStart w:id="0" w:name="_GoBack"/>
      <w:bookmarkEnd w:id="0"/>
    </w:p>
    <w:p w:rsidR="005145C2" w:rsidRPr="005145C2" w:rsidRDefault="005145C2" w:rsidP="005145C2">
      <w:pPr>
        <w:jc w:val="center"/>
        <w:rPr>
          <w:b/>
          <w:sz w:val="28"/>
          <w:szCs w:val="28"/>
          <w:u w:val="single"/>
        </w:rPr>
      </w:pPr>
      <w:r>
        <w:rPr>
          <w:b/>
          <w:sz w:val="28"/>
          <w:szCs w:val="28"/>
          <w:u w:val="single"/>
        </w:rPr>
        <w:t>Male Dress in the UAE</w:t>
      </w:r>
    </w:p>
    <w:p w:rsidR="005145C2" w:rsidRDefault="005145C2" w:rsidP="005145C2">
      <w:pPr>
        <w:jc w:val="center"/>
        <w:rPr>
          <w:sz w:val="28"/>
          <w:szCs w:val="28"/>
        </w:rPr>
      </w:pPr>
      <w:r>
        <w:rPr>
          <w:noProof/>
          <w:sz w:val="28"/>
          <w:szCs w:val="28"/>
        </w:rPr>
        <w:drawing>
          <wp:inline distT="0" distB="0" distL="0" distR="0">
            <wp:extent cx="4657725" cy="6515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per doll.jpg"/>
                    <pic:cNvPicPr/>
                  </pic:nvPicPr>
                  <pic:blipFill>
                    <a:blip r:embed="rId19">
                      <a:extLst>
                        <a:ext uri="{28A0092B-C50C-407E-A947-70E740481C1C}">
                          <a14:useLocalDpi xmlns:a14="http://schemas.microsoft.com/office/drawing/2010/main" val="0"/>
                        </a:ext>
                      </a:extLst>
                    </a:blip>
                    <a:stretch>
                      <a:fillRect/>
                    </a:stretch>
                  </pic:blipFill>
                  <pic:spPr>
                    <a:xfrm>
                      <a:off x="0" y="0"/>
                      <a:ext cx="4674455" cy="6538502"/>
                    </a:xfrm>
                    <a:prstGeom prst="rect">
                      <a:avLst/>
                    </a:prstGeom>
                  </pic:spPr>
                </pic:pic>
              </a:graphicData>
            </a:graphic>
          </wp:inline>
        </w:drawing>
      </w:r>
    </w:p>
    <w:p w:rsidR="005145C2" w:rsidRDefault="005145C2" w:rsidP="005145C2">
      <w:pPr>
        <w:jc w:val="center"/>
        <w:rPr>
          <w:sz w:val="28"/>
          <w:szCs w:val="28"/>
        </w:rPr>
      </w:pPr>
    </w:p>
    <w:p w:rsidR="005145C2" w:rsidRDefault="005145C2" w:rsidP="005145C2">
      <w:pPr>
        <w:jc w:val="center"/>
        <w:rPr>
          <w:sz w:val="28"/>
          <w:szCs w:val="28"/>
        </w:rPr>
      </w:pPr>
    </w:p>
    <w:p w:rsidR="005145C2" w:rsidRDefault="005145C2" w:rsidP="005145C2">
      <w:pPr>
        <w:jc w:val="center"/>
        <w:rPr>
          <w:sz w:val="28"/>
          <w:szCs w:val="28"/>
        </w:rPr>
      </w:pPr>
    </w:p>
    <w:p w:rsidR="005145C2" w:rsidRDefault="005145C2" w:rsidP="005145C2">
      <w:pPr>
        <w:jc w:val="center"/>
        <w:rPr>
          <w:sz w:val="28"/>
          <w:szCs w:val="28"/>
        </w:rPr>
      </w:pPr>
    </w:p>
    <w:p w:rsidR="005145C2" w:rsidRPr="005145C2" w:rsidRDefault="005145C2" w:rsidP="005145C2">
      <w:pPr>
        <w:jc w:val="center"/>
        <w:rPr>
          <w:sz w:val="28"/>
          <w:szCs w:val="28"/>
        </w:rPr>
      </w:pPr>
      <w:r>
        <w:rPr>
          <w:noProof/>
        </w:rPr>
        <w:drawing>
          <wp:inline distT="0" distB="0" distL="0" distR="0" wp14:anchorId="75CFF74A" wp14:editId="042E6ACB">
            <wp:extent cx="6939803" cy="5362575"/>
            <wp:effectExtent l="0" t="0" r="0" b="0"/>
            <wp:docPr id="11" name="Picture 11" descr="http://www.math-aids.com/images/Venn-Diagram-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aids.com/images/Venn-Diagram-Graphi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39803" cy="5362575"/>
                    </a:xfrm>
                    <a:prstGeom prst="rect">
                      <a:avLst/>
                    </a:prstGeom>
                    <a:noFill/>
                    <a:ln>
                      <a:noFill/>
                    </a:ln>
                  </pic:spPr>
                </pic:pic>
              </a:graphicData>
            </a:graphic>
          </wp:inline>
        </w:drawing>
      </w:r>
    </w:p>
    <w:sectPr w:rsidR="005145C2" w:rsidRPr="005145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844A06"/>
    <w:multiLevelType w:val="multilevel"/>
    <w:tmpl w:val="3604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1153D9"/>
    <w:multiLevelType w:val="hybridMultilevel"/>
    <w:tmpl w:val="051A3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976B25"/>
    <w:multiLevelType w:val="multilevel"/>
    <w:tmpl w:val="6676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067"/>
    <w:rsid w:val="004C36DE"/>
    <w:rsid w:val="005145C2"/>
    <w:rsid w:val="006C529E"/>
    <w:rsid w:val="00816B56"/>
    <w:rsid w:val="00A326B0"/>
    <w:rsid w:val="00A344FF"/>
    <w:rsid w:val="00E90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9B3527-BCCF-4AA2-B852-D3A0B6BF9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52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360934">
      <w:bodyDiv w:val="1"/>
      <w:marLeft w:val="0"/>
      <w:marRight w:val="0"/>
      <w:marTop w:val="0"/>
      <w:marBottom w:val="0"/>
      <w:divBdr>
        <w:top w:val="none" w:sz="0" w:space="0" w:color="auto"/>
        <w:left w:val="none" w:sz="0" w:space="0" w:color="auto"/>
        <w:bottom w:val="none" w:sz="0" w:space="0" w:color="auto"/>
        <w:right w:val="none" w:sz="0" w:space="0" w:color="auto"/>
      </w:divBdr>
      <w:divsChild>
        <w:div w:id="416101400">
          <w:marLeft w:val="150"/>
          <w:marRight w:val="150"/>
          <w:marTop w:val="75"/>
          <w:marBottom w:val="75"/>
          <w:divBdr>
            <w:top w:val="none" w:sz="0" w:space="0" w:color="auto"/>
            <w:left w:val="none" w:sz="0" w:space="0" w:color="auto"/>
            <w:bottom w:val="none" w:sz="0" w:space="0" w:color="auto"/>
            <w:right w:val="none" w:sz="0" w:space="0" w:color="auto"/>
          </w:divBdr>
        </w:div>
      </w:divsChild>
    </w:div>
    <w:div w:id="503474253">
      <w:bodyDiv w:val="1"/>
      <w:marLeft w:val="0"/>
      <w:marRight w:val="0"/>
      <w:marTop w:val="0"/>
      <w:marBottom w:val="0"/>
      <w:divBdr>
        <w:top w:val="none" w:sz="0" w:space="0" w:color="auto"/>
        <w:left w:val="none" w:sz="0" w:space="0" w:color="auto"/>
        <w:bottom w:val="none" w:sz="0" w:space="0" w:color="auto"/>
        <w:right w:val="none" w:sz="0" w:space="0" w:color="auto"/>
      </w:divBdr>
      <w:divsChild>
        <w:div w:id="572545264">
          <w:marLeft w:val="150"/>
          <w:marRight w:val="150"/>
          <w:marTop w:val="75"/>
          <w:marBottom w:val="75"/>
          <w:divBdr>
            <w:top w:val="none" w:sz="0" w:space="0" w:color="auto"/>
            <w:left w:val="none" w:sz="0" w:space="0" w:color="auto"/>
            <w:bottom w:val="none" w:sz="0" w:space="0" w:color="auto"/>
            <w:right w:val="none" w:sz="0" w:space="0" w:color="auto"/>
          </w:divBdr>
        </w:div>
      </w:divsChild>
    </w:div>
    <w:div w:id="1817455813">
      <w:bodyDiv w:val="1"/>
      <w:marLeft w:val="0"/>
      <w:marRight w:val="0"/>
      <w:marTop w:val="0"/>
      <w:marBottom w:val="0"/>
      <w:divBdr>
        <w:top w:val="none" w:sz="0" w:space="0" w:color="auto"/>
        <w:left w:val="none" w:sz="0" w:space="0" w:color="auto"/>
        <w:bottom w:val="none" w:sz="0" w:space="0" w:color="auto"/>
        <w:right w:val="none" w:sz="0" w:space="0" w:color="auto"/>
      </w:divBdr>
      <w:divsChild>
        <w:div w:id="1728532857">
          <w:marLeft w:val="0"/>
          <w:marRight w:val="0"/>
          <w:marTop w:val="0"/>
          <w:marBottom w:val="0"/>
          <w:divBdr>
            <w:top w:val="none" w:sz="0" w:space="0" w:color="auto"/>
            <w:left w:val="none" w:sz="0" w:space="0" w:color="auto"/>
            <w:bottom w:val="none" w:sz="0" w:space="0" w:color="auto"/>
            <w:right w:val="none" w:sz="0" w:space="0" w:color="auto"/>
          </w:divBdr>
          <w:divsChild>
            <w:div w:id="1156845198">
              <w:marLeft w:val="0"/>
              <w:marRight w:val="0"/>
              <w:marTop w:val="0"/>
              <w:marBottom w:val="0"/>
              <w:divBdr>
                <w:top w:val="none" w:sz="0" w:space="0" w:color="auto"/>
                <w:left w:val="none" w:sz="0" w:space="0" w:color="auto"/>
                <w:bottom w:val="none" w:sz="0" w:space="0" w:color="auto"/>
                <w:right w:val="none" w:sz="0" w:space="0" w:color="auto"/>
              </w:divBdr>
              <w:divsChild>
                <w:div w:id="1021123211">
                  <w:marLeft w:val="0"/>
                  <w:marRight w:val="0"/>
                  <w:marTop w:val="0"/>
                  <w:marBottom w:val="150"/>
                  <w:divBdr>
                    <w:top w:val="none" w:sz="0" w:space="0" w:color="auto"/>
                    <w:left w:val="none" w:sz="0" w:space="0" w:color="auto"/>
                    <w:bottom w:val="none" w:sz="0" w:space="0" w:color="auto"/>
                    <w:right w:val="none" w:sz="0" w:space="0" w:color="auto"/>
                  </w:divBdr>
                  <w:divsChild>
                    <w:div w:id="1541624953">
                      <w:marLeft w:val="0"/>
                      <w:marRight w:val="0"/>
                      <w:marTop w:val="0"/>
                      <w:marBottom w:val="0"/>
                      <w:divBdr>
                        <w:top w:val="none" w:sz="0" w:space="0" w:color="auto"/>
                        <w:left w:val="none" w:sz="0" w:space="0" w:color="auto"/>
                        <w:bottom w:val="none" w:sz="0" w:space="0" w:color="auto"/>
                        <w:right w:val="none" w:sz="0" w:space="0" w:color="auto"/>
                      </w:divBdr>
                      <w:divsChild>
                        <w:div w:id="892351154">
                          <w:marLeft w:val="0"/>
                          <w:marRight w:val="0"/>
                          <w:marTop w:val="0"/>
                          <w:marBottom w:val="0"/>
                          <w:divBdr>
                            <w:top w:val="none" w:sz="0" w:space="0" w:color="auto"/>
                            <w:left w:val="none" w:sz="0" w:space="0" w:color="auto"/>
                            <w:bottom w:val="none" w:sz="0" w:space="0" w:color="auto"/>
                            <w:right w:val="none" w:sz="0" w:space="0" w:color="auto"/>
                          </w:divBdr>
                          <w:divsChild>
                            <w:div w:id="1725987830">
                              <w:marLeft w:val="0"/>
                              <w:marRight w:val="0"/>
                              <w:marTop w:val="0"/>
                              <w:marBottom w:val="0"/>
                              <w:divBdr>
                                <w:top w:val="none" w:sz="0" w:space="0" w:color="auto"/>
                                <w:left w:val="none" w:sz="0" w:space="0" w:color="auto"/>
                                <w:bottom w:val="none" w:sz="0" w:space="0" w:color="auto"/>
                                <w:right w:val="none" w:sz="0" w:space="0" w:color="auto"/>
                              </w:divBdr>
                              <w:divsChild>
                                <w:div w:id="1500660216">
                                  <w:marLeft w:val="0"/>
                                  <w:marRight w:val="0"/>
                                  <w:marTop w:val="0"/>
                                  <w:marBottom w:val="0"/>
                                  <w:divBdr>
                                    <w:top w:val="none" w:sz="0" w:space="0" w:color="auto"/>
                                    <w:left w:val="none" w:sz="0" w:space="0" w:color="auto"/>
                                    <w:bottom w:val="none" w:sz="0" w:space="0" w:color="auto"/>
                                    <w:right w:val="none" w:sz="0" w:space="0" w:color="auto"/>
                                  </w:divBdr>
                                  <w:divsChild>
                                    <w:div w:id="9631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309807">
                  <w:marLeft w:val="0"/>
                  <w:marRight w:val="0"/>
                  <w:marTop w:val="150"/>
                  <w:marBottom w:val="0"/>
                  <w:divBdr>
                    <w:top w:val="none" w:sz="0" w:space="0" w:color="auto"/>
                    <w:left w:val="none" w:sz="0" w:space="0" w:color="auto"/>
                    <w:bottom w:val="none" w:sz="0" w:space="0" w:color="auto"/>
                    <w:right w:val="none" w:sz="0" w:space="0" w:color="auto"/>
                  </w:divBdr>
                </w:div>
                <w:div w:id="14646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49962">
          <w:marLeft w:val="0"/>
          <w:marRight w:val="0"/>
          <w:marTop w:val="0"/>
          <w:marBottom w:val="300"/>
          <w:divBdr>
            <w:top w:val="single" w:sz="12" w:space="0" w:color="4D4D4D"/>
            <w:left w:val="none" w:sz="0" w:space="0" w:color="auto"/>
            <w:bottom w:val="none" w:sz="0" w:space="0" w:color="auto"/>
            <w:right w:val="none" w:sz="0" w:space="0" w:color="auto"/>
          </w:divBdr>
          <w:divsChild>
            <w:div w:id="1545562686">
              <w:marLeft w:val="0"/>
              <w:marRight w:val="300"/>
              <w:marTop w:val="0"/>
              <w:marBottom w:val="0"/>
              <w:divBdr>
                <w:top w:val="none" w:sz="0" w:space="0" w:color="auto"/>
                <w:left w:val="none" w:sz="0" w:space="0" w:color="auto"/>
                <w:bottom w:val="none" w:sz="0" w:space="0" w:color="auto"/>
                <w:right w:val="none" w:sz="0" w:space="0" w:color="auto"/>
              </w:divBdr>
              <w:divsChild>
                <w:div w:id="903564653">
                  <w:marLeft w:val="0"/>
                  <w:marRight w:val="0"/>
                  <w:marTop w:val="0"/>
                  <w:marBottom w:val="0"/>
                  <w:divBdr>
                    <w:top w:val="none" w:sz="0" w:space="0" w:color="auto"/>
                    <w:left w:val="none" w:sz="0" w:space="0" w:color="auto"/>
                    <w:bottom w:val="none" w:sz="0" w:space="0" w:color="auto"/>
                    <w:right w:val="none" w:sz="0" w:space="0" w:color="auto"/>
                  </w:divBdr>
                  <w:divsChild>
                    <w:div w:id="574516069">
                      <w:marLeft w:val="0"/>
                      <w:marRight w:val="0"/>
                      <w:marTop w:val="0"/>
                      <w:marBottom w:val="30"/>
                      <w:divBdr>
                        <w:top w:val="none" w:sz="0" w:space="0" w:color="auto"/>
                        <w:left w:val="none" w:sz="0" w:space="0" w:color="auto"/>
                        <w:bottom w:val="none" w:sz="0" w:space="0" w:color="auto"/>
                        <w:right w:val="none" w:sz="0" w:space="0" w:color="auto"/>
                      </w:divBdr>
                    </w:div>
                    <w:div w:id="832598973">
                      <w:marLeft w:val="0"/>
                      <w:marRight w:val="0"/>
                      <w:marTop w:val="0"/>
                      <w:marBottom w:val="30"/>
                      <w:divBdr>
                        <w:top w:val="none" w:sz="0" w:space="0" w:color="auto"/>
                        <w:left w:val="none" w:sz="0" w:space="0" w:color="auto"/>
                        <w:bottom w:val="none" w:sz="0" w:space="0" w:color="auto"/>
                        <w:right w:val="none" w:sz="0" w:space="0" w:color="auto"/>
                      </w:divBdr>
                    </w:div>
                    <w:div w:id="1062824407">
                      <w:marLeft w:val="0"/>
                      <w:marRight w:val="0"/>
                      <w:marTop w:val="0"/>
                      <w:marBottom w:val="30"/>
                      <w:divBdr>
                        <w:top w:val="none" w:sz="0" w:space="0" w:color="auto"/>
                        <w:left w:val="none" w:sz="0" w:space="0" w:color="auto"/>
                        <w:bottom w:val="none" w:sz="0" w:space="0" w:color="auto"/>
                        <w:right w:val="none" w:sz="0" w:space="0" w:color="auto"/>
                      </w:divBdr>
                    </w:div>
                    <w:div w:id="1943679057">
                      <w:marLeft w:val="0"/>
                      <w:marRight w:val="0"/>
                      <w:marTop w:val="0"/>
                      <w:marBottom w:val="30"/>
                      <w:divBdr>
                        <w:top w:val="none" w:sz="0" w:space="0" w:color="auto"/>
                        <w:left w:val="none" w:sz="0" w:space="0" w:color="auto"/>
                        <w:bottom w:val="none" w:sz="0" w:space="0" w:color="auto"/>
                        <w:right w:val="none" w:sz="0" w:space="0" w:color="auto"/>
                      </w:divBdr>
                    </w:div>
                    <w:div w:id="59108847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194421735">
              <w:marLeft w:val="0"/>
              <w:marRight w:val="0"/>
              <w:marTop w:val="150"/>
              <w:marBottom w:val="0"/>
              <w:divBdr>
                <w:top w:val="none" w:sz="0" w:space="0" w:color="auto"/>
                <w:left w:val="none" w:sz="0" w:space="0" w:color="auto"/>
                <w:bottom w:val="none" w:sz="0" w:space="0" w:color="auto"/>
                <w:right w:val="none" w:sz="0" w:space="0" w:color="auto"/>
              </w:divBdr>
              <w:divsChild>
                <w:div w:id="1593004203">
                  <w:marLeft w:val="0"/>
                  <w:marRight w:val="0"/>
                  <w:marTop w:val="0"/>
                  <w:marBottom w:val="0"/>
                  <w:divBdr>
                    <w:top w:val="none" w:sz="0" w:space="0" w:color="auto"/>
                    <w:left w:val="none" w:sz="0" w:space="0" w:color="auto"/>
                    <w:bottom w:val="none" w:sz="0" w:space="0" w:color="auto"/>
                    <w:right w:val="none" w:sz="0" w:space="0" w:color="auto"/>
                  </w:divBdr>
                  <w:divsChild>
                    <w:div w:id="1756240603">
                      <w:marLeft w:val="0"/>
                      <w:marRight w:val="0"/>
                      <w:marTop w:val="0"/>
                      <w:marBottom w:val="0"/>
                      <w:divBdr>
                        <w:top w:val="none" w:sz="0" w:space="0" w:color="auto"/>
                        <w:left w:val="none" w:sz="0" w:space="0" w:color="auto"/>
                        <w:bottom w:val="none" w:sz="0" w:space="0" w:color="auto"/>
                        <w:right w:val="none" w:sz="0" w:space="0" w:color="auto"/>
                      </w:divBdr>
                      <w:divsChild>
                        <w:div w:id="395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www.thenational.ae/uae/in-pictures-emiratis-opinions-on-the-uae-dress-co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www.thenational.ae/uae/uae-national-dress-is-a-living-tradition" TargetMode="External"/><Relationship Id="rId2" Type="http://schemas.openxmlformats.org/officeDocument/2006/relationships/styles" Target="styles.xml"/><Relationship Id="rId16" Type="http://schemas.openxmlformats.org/officeDocument/2006/relationships/hyperlink" Target="http://www.thenational.ae/uae/uae-national-dress-is-a-living-tradition" TargetMode="Externa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sites.google.com/site/exploringtheuae/presentation/culture/traditional-wear/dishdash.jpg?attredirects=0" TargetMode="External"/><Relationship Id="rId15" Type="http://schemas.openxmlformats.org/officeDocument/2006/relationships/hyperlink" Target="http://www.thenational.ae/authors/khalid-al-ameri" TargetMode="External"/><Relationship Id="rId10" Type="http://schemas.openxmlformats.org/officeDocument/2006/relationships/hyperlink" Target="https://sites.google.com/site/exploringtheuae/presentation/culture/traditional-wear/abaya.jpg?attredirects=0" TargetMode="Externa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1176</Words>
  <Characters>6707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Fort Worth ISD</Company>
  <LinksUpToDate>false</LinksUpToDate>
  <CharactersWithSpaces>7868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Yanagida, Lisa</dc:creator>
  <cp:keywords/>
  <dc:description/>
  <cp:lastModifiedBy>Yanagida, Lisa</cp:lastModifiedBy>
  <cp:revision>2</cp:revision>
  <dcterms:created xsi:type="dcterms:W3CDTF">2015-03-28T21:53:00Z</dcterms:created>
  <dcterms:modified xsi:type="dcterms:W3CDTF">2015-03-28T22:40:00Z</dcterms:modified>
</cp:coreProperties>
</file>